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0" w:rsidRPr="00FA59D0" w:rsidRDefault="00FA59D0" w:rsidP="00FA59D0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FA59D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FA59D0">
        <w:rPr>
          <w:rFonts w:ascii="Times New Roman" w:eastAsia="Times New Roman" w:hAnsi="Times New Roman" w:cs="Times New Roman"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A59D0" w:rsidRPr="00FA59D0" w:rsidRDefault="00FA59D0" w:rsidP="00FA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дисциплин, преподаваемых в ФГБОУ ВО «ТГТУ»</w:t>
      </w:r>
    </w:p>
    <w:p w:rsidR="00FA59D0" w:rsidRPr="00FA59D0" w:rsidRDefault="00FA59D0" w:rsidP="00FA5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программ магистратуры </w:t>
      </w:r>
      <w:r w:rsidRPr="005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03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приема на обучение</w:t>
      </w: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59D0">
        <w:rPr>
          <w:rFonts w:ascii="Times New Roman" w:eastAsia="Times New Roman" w:hAnsi="Times New Roman" w:cs="Times New Roman"/>
          <w:sz w:val="20"/>
          <w:szCs w:val="20"/>
          <w:lang w:eastAsia="ru-RU"/>
        </w:rPr>
        <w:t>(с закреплением по кафедрам</w:t>
      </w:r>
      <w:r w:rsidRPr="00FA59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FA59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bookmarkEnd w:id="0"/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1D44AF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50406_01" w:history="1">
              <w:r w:rsidR="00FA59D0" w:rsidRPr="001D44A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05.04.06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D44AF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07.00.00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АРХИТЕКТУРА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70401_01" w:history="1">
              <w:r w:rsidR="00FA59D0" w:rsidRPr="0080098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535B9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70402_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535B9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70404_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07.04.04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ТЕХНИКА И ТЕХНОЛОГИИ СТРОИТЕЛЬСТВА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2" w:history="1">
              <w:r w:rsidR="00FA59D0" w:rsidRPr="002E0DF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5" w:history="1">
              <w:r w:rsidR="00FA59D0" w:rsidRPr="00F213E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6" w:history="1">
              <w:r w:rsidR="00FA59D0" w:rsidRPr="00AB6FA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08.04.01.06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7" w:history="1">
              <w:r w:rsidR="00FA59D0" w:rsidRPr="00673B8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08.04.01.07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8" w:history="1">
              <w:r w:rsidR="00FA59D0" w:rsidRPr="00673B8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08.04.01.08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09.00.00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ИНФОРМАТИКА И ВЫЧИСЛИТЕЛЬНАЯ ТЕХНИКА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AB5E55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1_02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09.04.01.02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2_01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09.04.02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3_01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</w:t>
              </w:r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</w:t>
              </w:r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11.00.00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ЭЛЕКТРОНИКА, РАДИОТЕХНИКА И СИСТЕМЫ СВЯЗИ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45776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10401_01" w:history="1">
              <w:r w:rsidR="00FA59D0" w:rsidRPr="0045776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11.04.01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45776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10402_02" w:history="1">
              <w:r w:rsidR="00FA59D0" w:rsidRPr="0045776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11.04.02.02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10402_03" w:history="1">
              <w:r w:rsidR="00457764" w:rsidRPr="00611C76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11.04.02.03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10403_01" w:history="1">
              <w:r w:rsidR="00C03108" w:rsidRPr="0008588F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11.04.03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12.00.00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ФОТОНИКА, ПРИБОРОСТРОЕНИЕ, ОПТИЧЕСКИЕ И БИОТЕХНИЧЕСКИЕ СИСТЕМЫ И ТЕХНОЛОГИИ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611C76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20404_01" w:history="1">
              <w:r w:rsidR="00FA59D0" w:rsidRPr="00611C76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12.04.04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13.00.00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ЭЛЕКТР</w:t>
      </w:r>
      <w:proofErr w:type="gramStart"/>
      <w:r w:rsidRPr="00FA59D0">
        <w:rPr>
          <w:rFonts w:ascii="Times New Roman" w:eastAsia="Times New Roman" w:hAnsi="Times New Roman" w:cs="Times New Roman"/>
          <w:i/>
          <w:lang w:eastAsia="ru-RU"/>
        </w:rPr>
        <w:t>О-</w:t>
      </w:r>
      <w:proofErr w:type="gramEnd"/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 И  ТЕПЛОЭНЕРГЕТИКА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1340F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30401_01" w:history="1">
              <w:r w:rsidR="00FA59D0" w:rsidRPr="001340F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13.04.01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340F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30402_02" w:history="1">
              <w:r w:rsidR="00FA59D0" w:rsidRPr="001340F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13.04.02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340F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15.00.00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МАШИНОСТРОЕНИЕ</w:t>
      </w:r>
    </w:p>
    <w:tbl>
      <w:tblPr>
        <w:tblW w:w="9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1337"/>
        <w:gridCol w:w="1337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6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50401_03" w:history="1">
              <w:r w:rsidR="00FA59D0" w:rsidRPr="007B1E3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15.04.01.03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50402_03" w:history="1">
              <w:r w:rsidR="00FA59D0" w:rsidRPr="006D407C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15.04.02.03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A9630F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50406_02" w:history="1">
              <w:r w:rsidR="000645C2" w:rsidRPr="00295776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15.04.06.02</w:t>
              </w:r>
            </w:hyperlink>
          </w:p>
        </w:tc>
        <w:tc>
          <w:tcPr>
            <w:tcW w:w="1337" w:type="dxa"/>
            <w:vAlign w:val="center"/>
          </w:tcPr>
          <w:p w:rsidR="00FA59D0" w:rsidRPr="002957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2957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ХИМИЧЕСКИЕ  ТЕХНОЛОГИИ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1_01" w:history="1">
              <w:r w:rsidR="00FA59D0" w:rsidRPr="005E69F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946C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2_01" w:history="1">
              <w:r w:rsidR="00FA59D0" w:rsidRPr="00B946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18.04.02.01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946C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2_02" w:history="1">
              <w:r w:rsidR="001C151F" w:rsidRPr="00CA5D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18.04.02.02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19.00.00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ПРОМЫШЛЕННАЯ ЭКОЛОГИЯ  И  БИОТЕХНОЛОГИИ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90401_01" w:history="1">
              <w:r w:rsidR="00FA59D0" w:rsidRPr="00B6330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19.04.01</w:t>
              </w:r>
            </w:hyperlink>
          </w:p>
        </w:tc>
        <w:tc>
          <w:tcPr>
            <w:tcW w:w="1336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20.00.00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ТЕХНОСФЕРНАЯ БЕЗОПАСНОСТЬ  И   ПРИРОДООБУСТРОЙСТВО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59"/>
        <w:gridCol w:w="1313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9027BE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00401_01" w:history="1">
              <w:r w:rsidR="00FA59D0" w:rsidRPr="009027B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20.04.01.01</w:t>
              </w:r>
            </w:hyperlink>
          </w:p>
        </w:tc>
        <w:tc>
          <w:tcPr>
            <w:tcW w:w="1359" w:type="dxa"/>
            <w:shd w:val="clear" w:color="auto" w:fill="auto"/>
            <w:vAlign w:val="center"/>
          </w:tcPr>
          <w:p w:rsidR="00FA59D0" w:rsidRPr="009027BE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00401_03" w:history="1">
              <w:r w:rsidR="00FA59D0" w:rsidRPr="009027B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20.04.01.03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FA59D0" w:rsidRPr="009027BE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21.00.00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ПРИКЛАДНАЯ ГЕОЛОГИЯ, ГОРНОЕ ДЕЛО, НЕФТЕГАЗОВОЕ ДЕЛО И ГЕОДЕЗИЯ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EC4C93" w:rsidRDefault="00E81039" w:rsidP="00EC4C93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210401_02" w:history="1">
              <w:r w:rsidR="00EC4C93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21.04.01.02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EC4C9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1A7" w:rsidRPr="00FA59D0" w:rsidRDefault="004E11A7" w:rsidP="004E11A7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2</w:t>
      </w:r>
      <w:r>
        <w:rPr>
          <w:rFonts w:ascii="Times New Roman" w:eastAsia="Times New Roman" w:hAnsi="Times New Roman" w:cs="Times New Roman"/>
          <w:i/>
          <w:lang w:eastAsia="ru-RU"/>
        </w:rPr>
        <w:t>2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 xml:space="preserve">ТЕХНОЛОГИИ </w:t>
      </w:r>
      <w:r>
        <w:rPr>
          <w:rFonts w:ascii="Times New Roman" w:eastAsia="Times New Roman" w:hAnsi="Times New Roman" w:cs="Times New Roman"/>
          <w:i/>
          <w:lang w:eastAsia="ru-RU"/>
        </w:rPr>
        <w:t>МАТЕРИАЛОВ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4E11A7" w:rsidRPr="00FA59D0" w:rsidTr="004E11A7">
        <w:tc>
          <w:tcPr>
            <w:tcW w:w="1335" w:type="dxa"/>
            <w:shd w:val="clear" w:color="auto" w:fill="auto"/>
            <w:vAlign w:val="center"/>
          </w:tcPr>
          <w:p w:rsidR="004E11A7" w:rsidRPr="004E11A7" w:rsidRDefault="00E81039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20401_01" w:history="1">
              <w:r w:rsidR="004E11A7" w:rsidRPr="004E11A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22.04.01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4E11A7" w:rsidRPr="004E11A7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23.00.00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ТЕХНИКА  И  ТЕХНОЛОГИИ НАЗЕМНОГО ТРАНСПОРТА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3C3C0E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30401_01" w:history="1">
              <w:r w:rsidR="00FA59D0" w:rsidRPr="003C3C0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23.04.01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3C3C0E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30403_01" w:history="1">
              <w:r w:rsidR="00FA59D0" w:rsidRPr="003C3C0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23.04.03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3C3C0E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27.00.00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УПРАВЛЕНИЕ  В  ТЕХНИЧЕСКИХ СИСТЕМАХ</w:t>
      </w:r>
    </w:p>
    <w:tbl>
      <w:tblPr>
        <w:tblW w:w="5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6"/>
        <w:gridCol w:w="1339"/>
      </w:tblGrid>
      <w:tr w:rsidR="00FA59D0" w:rsidRPr="00D51C58" w:rsidTr="0080098F">
        <w:tc>
          <w:tcPr>
            <w:tcW w:w="1337" w:type="dxa"/>
            <w:shd w:val="clear" w:color="auto" w:fill="auto"/>
            <w:vAlign w:val="center"/>
          </w:tcPr>
          <w:p w:rsidR="00FA59D0" w:rsidRPr="00D51C58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2_02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27.04.02.02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D51C58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3_01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</w:t>
              </w:r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</w:t>
              </w:r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D51C58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3_02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27.04.03.02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FA59D0" w:rsidRPr="00D51C58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4_01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27.04.04</w:t>
              </w:r>
            </w:hyperlink>
          </w:p>
        </w:tc>
      </w:tr>
    </w:tbl>
    <w:p w:rsidR="00742B73" w:rsidRPr="00FA59D0" w:rsidRDefault="00742B73" w:rsidP="00742B73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28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>НАНОТЕХНОЛОГИИ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lang w:eastAsia="ru-RU"/>
        </w:rPr>
        <w:t>НАНОМАТЕРИАЛЫ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742B73" w:rsidRPr="00FA59D0" w:rsidTr="00B404B5">
        <w:tc>
          <w:tcPr>
            <w:tcW w:w="1335" w:type="dxa"/>
            <w:shd w:val="clear" w:color="auto" w:fill="auto"/>
            <w:vAlign w:val="center"/>
          </w:tcPr>
          <w:p w:rsidR="00742B73" w:rsidRPr="00984437" w:rsidRDefault="00E81039" w:rsidP="00742B73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80402_01" w:history="1">
              <w:r w:rsidR="00742B73" w:rsidRPr="0098443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28.04.02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742B73" w:rsidRPr="00984437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582E" w:rsidRPr="00FA59D0" w:rsidRDefault="002B582E" w:rsidP="002B582E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29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>ТЕХНОЛОГИИ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ЛЕГКОЙ ПРОМЫШЛЕННОСТИ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2B582E" w:rsidRPr="00FA59D0" w:rsidTr="001309B4">
        <w:tc>
          <w:tcPr>
            <w:tcW w:w="1335" w:type="dxa"/>
            <w:shd w:val="clear" w:color="auto" w:fill="auto"/>
            <w:vAlign w:val="center"/>
          </w:tcPr>
          <w:p w:rsidR="002B582E" w:rsidRPr="00984437" w:rsidRDefault="00E81039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90403_01" w:history="1">
              <w:r w:rsidR="005A443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29.04.03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2B582E" w:rsidRPr="00984437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35.00.00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СЕЛЬСКОЕ И РЫБНОЕ ХОЗЯЙСТВО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A94CE5" w:rsidRDefault="00E81039" w:rsidP="00CB4216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50406_01" w:history="1">
              <w:r w:rsidR="00FA59D0" w:rsidRPr="00A94CE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35.04.06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38.00.00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ЭКОНОМИКА И УПРАВЛЕНИЕ</w:t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20"/>
        <w:gridCol w:w="900"/>
        <w:gridCol w:w="987"/>
        <w:gridCol w:w="98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2F15BB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1_02" w:history="1">
              <w:r w:rsidR="00FA59D0" w:rsidRPr="002F15BB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2F15BB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1_05" w:history="1">
              <w:r w:rsidR="00D46E1D" w:rsidRPr="002F15BB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2F15BB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2_02" w:history="1">
              <w:r w:rsidR="00FE772A" w:rsidRPr="002F15BB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38.04.02.02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2132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код_380402_03" w:history="1">
              <w:r w:rsidR="00FA59D0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38.04.02.03</w:t>
              </w:r>
            </w:hyperlink>
          </w:p>
        </w:tc>
        <w:tc>
          <w:tcPr>
            <w:tcW w:w="1320" w:type="dxa"/>
            <w:shd w:val="clear" w:color="auto" w:fill="auto"/>
            <w:vAlign w:val="center"/>
          </w:tcPr>
          <w:p w:rsidR="00FA59D0" w:rsidRPr="0062132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5_01" w:history="1">
              <w:r w:rsidR="00E37D96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38.04.05</w:t>
              </w:r>
            </w:hyperlink>
          </w:p>
        </w:tc>
        <w:tc>
          <w:tcPr>
            <w:tcW w:w="900" w:type="dxa"/>
            <w:shd w:val="clear" w:color="auto" w:fill="auto"/>
            <w:vAlign w:val="center"/>
          </w:tcPr>
          <w:p w:rsidR="00FA59D0" w:rsidRPr="00621324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8_01" w:history="1">
              <w:r w:rsidR="00621324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38.04.08</w:t>
              </w:r>
            </w:hyperlink>
          </w:p>
        </w:tc>
        <w:tc>
          <w:tcPr>
            <w:tcW w:w="987" w:type="dxa"/>
            <w:shd w:val="clear" w:color="auto" w:fill="auto"/>
            <w:vAlign w:val="center"/>
          </w:tcPr>
          <w:p w:rsidR="00FA59D0" w:rsidRPr="00621324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40.00.00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ЮРИСПРУДЕНЦИЯ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7"/>
      </w:tblGrid>
      <w:tr w:rsidR="00FA59D0" w:rsidRPr="00CB3F23" w:rsidTr="0080098F">
        <w:tc>
          <w:tcPr>
            <w:tcW w:w="1335" w:type="dxa"/>
            <w:shd w:val="clear" w:color="auto" w:fill="auto"/>
            <w:vAlign w:val="center"/>
          </w:tcPr>
          <w:p w:rsidR="00FA59D0" w:rsidRPr="00116668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400401_01" w:history="1">
              <w:r w:rsidR="00FA59D0" w:rsidRPr="00116668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40.04.01.01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16668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400401_02" w:history="1">
              <w:r w:rsidR="00FA59D0" w:rsidRPr="00116668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40.04.01.02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65551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3" w:history="1">
              <w:r w:rsidR="00FA59D0" w:rsidRPr="00B6555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4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40.04.01.04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5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400401_07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40.04.01.07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CB3F2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400401_08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40.04.01.08</w:t>
              </w:r>
            </w:hyperlink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42.00.00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СРЕДСТВА МАССОВОЙ ИНФОРМАЦИИ  И  ИНФОРМАЦИОННО-БИБЛИОТЕЧНОЕ ДЕЛО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9618C1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420401_01" w:history="1">
              <w:r w:rsidR="00FA59D0" w:rsidRPr="009618C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42.04.01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9618C1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9618C1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43.00.00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СЕРВИС И ТУРИЗМ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535B93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4304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43.04.01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535B9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54.00.00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proofErr w:type="gramStart"/>
      <w:r w:rsidRPr="00FA59D0">
        <w:rPr>
          <w:rFonts w:ascii="Times New Roman" w:eastAsia="Times New Roman" w:hAnsi="Times New Roman" w:cs="Times New Roman"/>
          <w:i/>
          <w:lang w:eastAsia="ru-RU"/>
        </w:rPr>
        <w:t>ИЗОБРАЗИТЕЛЬНОЕ</w:t>
      </w:r>
      <w:proofErr w:type="gramEnd"/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И ПРИКЛАДНЫЕ ВИДЫ ИСКУССТВ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FA59D0" w:rsidRDefault="00E81039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540401" w:history="1">
              <w:r w:rsidR="00FA59D0" w:rsidRPr="00415457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54.04.01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FA59D0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FA59D0" w:rsidRPr="00F67B48" w:rsidRDefault="00E81039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hyperlink w:anchor="начало" w:history="1">
        <w:r w:rsidR="00FA59D0" w:rsidRPr="00F67B48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>05.04.06 – Экология и природопользование</w:t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bookmarkStart w:id="1" w:name="код_050406_01"/>
      <w:bookmarkEnd w:id="1"/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Экологическая безопасность</w:t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FA59D0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Природопользование и защита окружающей среды</w:t>
      </w:r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A59D0" w:rsidRPr="00FA59D0" w:rsidRDefault="00FA59D0" w:rsidP="00FA59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FA59D0" w:rsidRPr="00FA59D0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FA59D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FA59D0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FA59D0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FA59D0" w:rsidRPr="00FA59D0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Иностранные языки и профессиональная коммуникация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Исследовательские методы в экологии и природопользовании и управление природоохранными профессиональными и научными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Информационные технологии в сфере экологии, природопользования и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Концепции и теоретические основы управления устойчивым и экологически безопасным региональным развитием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Нормативная документация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Современные разделы экологии, геоэкологии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Коммерция и бизнес-информатика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Организация профессиональной деятельности и профессиональная этика эколога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Комплексные промышленные, коммунальные и территориальные экологические технологии и системы переработки, очистки и использования загрязненных вод, газов и отходов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Исследование и моделирование технологических и территориальных экологических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безопасность и ресурсосберегающее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Территориально-ресурсный экологический мониторинг и аналитический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 xml:space="preserve">Методы обеспечения экологической безопасности и «зеленые» технологии для устойчивого развития промышленных </w:t>
            </w: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урбосистем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политика и планирование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Аудит энергетической и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экспертиза и экологический аудит промышленных объектов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Экологический и энергетический менеджмент и принятие оптимальных решений в сфере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 xml:space="preserve">Организация и управление экологической безопасностью промышленных </w:t>
            </w: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урбосистем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Нормоконтроль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</w:tbl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FA59D0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="00072AD2"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072AD2" w:rsidRDefault="00E81039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993"/>
          <w:tab w:val="right" w:pos="9354"/>
        </w:tabs>
        <w:spacing w:before="120" w:after="0" w:line="240" w:lineRule="auto"/>
        <w:ind w:left="992" w:hanging="992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bookmarkStart w:id="2" w:name="код_070401_01"/>
      <w:bookmarkEnd w:id="2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07.04.01 – Архитектура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Архитектура жилых и общественных зданий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098F">
              <w:rPr>
                <w:rFonts w:ascii="Times New Roman" w:eastAsia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Организация архитектурной деятельности,  маркетинг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Творческий процесс архитектора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 в архитектурной науке и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Проектный анализ и методика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Современные конструкции и материалы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аспекты в гражданской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Современная архитектура и градостроительство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Проектирование зданий и многофункциональных комплексов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Экономические и правовые основы архитектурной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истории и теории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Архитектурная пропедевтика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Инженерное оборудование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Физико-технические аспекты формирования архитектурных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Реконструкция существующей застройки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архитектуры и градостроительства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072AD2" w:rsidRPr="00072AD2" w:rsidRDefault="00072AD2" w:rsidP="0007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2F15BB" w:rsidRDefault="00E81039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07.04.02 – Реконструкция и реставрация архитектурного наследия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bookmarkStart w:id="3" w:name="код_070402_01"/>
      <w:bookmarkEnd w:id="3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Проектирование и исследование памятников архитектуры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Организация и управление деятельностью по охране объектов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Инженерные исследования при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 при проектировании объектов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Архитектурно-археологические и натурные исследования памятников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Конструкции и материалы для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проблемы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 xml:space="preserve">Архивные, библиографические, </w:t>
            </w:r>
            <w:proofErr w:type="spellStart"/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архитектуроведческие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исследования памятников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Проектирование реконструкции и реставрации архитектурной среды с объектами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Законодательные и правовые основы реконструкции и реставрации архитектурных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Методы реконструкции и реставрации архитектурных объектов с приспособлением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Методы усиления и восстановления конструкций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Инженерное оборудование для создания комфортной среды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Физико-технические основы формирования комфортной архитектурной среды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Проблемы развития исторических городов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градостроительства и генеральные планы городов с исторической застройкой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072AD2" w:rsidRPr="00072AD2" w:rsidRDefault="00072AD2" w:rsidP="0007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2F15BB" w:rsidRDefault="00E81039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bookmarkStart w:id="4" w:name="код_070404_01"/>
      <w:bookmarkEnd w:id="4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07.04.04 – Градостроительство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градостроительной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Авторские методы в градостроительстве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в градостроительстве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Методология и методика градостроительных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Градостроительное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Современное градостроительство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Проектирование многофункциональных  градостроительных комплексов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Современные аспекты районной планировки и территориального планирования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истории и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Устойчивое развитие поселений и урбанизированных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Исследование градостроительных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Региональные особенности градостроительства и территориального планирования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Транспорт и инженерное благоустройство территории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Транспортные системы в планировке городов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2E0DF1" w:rsidRPr="002E0DF1" w:rsidRDefault="00072AD2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="002E0DF1"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E8103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5" w:name="код_080401_02"/>
      <w:bookmarkEnd w:id="5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Информационное моделирование в строительстве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08"/>
        <w:gridCol w:w="1197"/>
        <w:gridCol w:w="3962"/>
      </w:tblGrid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Информационное моделирование зданий с использованием САПР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 (1 семестр)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 (2 семестр)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Информационное моделирование на этапах строительства и эксплуатации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Автоматизированное проектирование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BIM проекта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информационного моделирования жизненного цикла объектов строительства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Технический заказчик в процессе информационного моделирования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Компьютерное моделирование инженерных сетей здания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Создание комплексной информационной модели в BIM системе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Renga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Разработка сметной документации на основе информационной модели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Технико-экономическая оценка информационных моделей при обосновании инвестиций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E8103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6" w:name="код_080401_05"/>
      <w:bookmarkEnd w:id="6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Техническая эксплуатация и реконструкция зданий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Физико-технические принципы расчета и проектирования ограждающих конструкций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Организационно-технологическое проектирование реконструкции и капитального ремонта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Проектирование реконструкции гражданских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Техническая эксплуатация и проектирование текущего и капитального ремонта зданий и сооружений ЖКХ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Технико-экономическое обоснование реконструкции, модернизации и капитального ремонта зданий и сооружений ЖКХ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Инженерные изыскания при обследовании зданий, сооружений и городских территорий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Мониторинг зданий и сооружений ЖКХ при реконструкции, модернизации, капитальном ремонте и технической эксплуатации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Техническая экспертиза зданий и сооружений ЖКХ при реконструкции, модернизации и капитальном ремонте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 и проектирование усиления надземных конструкций при реконструкции и капитальном ремонте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 и проектирование усиления оснований и фундаментов при реконструкции и капитальном ремонте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E8103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7" w:name="код_080401_06"/>
      <w:bookmarkEnd w:id="7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Проектирование, строительство и эксплуатация автомобильных дорог</w:t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Инженерные изыскания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Физико-технические принципы проектирования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эксплуатации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Организационно-технологические принципы строительства, реконструкции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ремонта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Диагностика и управление состоянием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Автоматизированное проектирование автомобильных дорог и объектов транспортного назначения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Экологические проблемы проектирования, строительства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эксплуатации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Маркетинговые исследования в дорожном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Технико-экономическое обоснование строительства, реконструкции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ремонта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Экспертиза проектных решений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E8103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8" w:name="код_080401_07"/>
      <w:bookmarkEnd w:id="8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Проектирование, строительство и эксплуатация </w:t>
      </w:r>
      <w:proofErr w:type="spellStart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энергоэффективных</w:t>
      </w:r>
      <w:proofErr w:type="spellEnd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зданий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Архитектурные и объемно-планировочные решения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Инженерные системы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Техническая эксплуатация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Конструктивные решения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эффективность энергосберегающих мероприятий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Специальные разделы строительной физики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Инновационные строительные материалы для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Российское и международное законодательное нормирование в области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энергоэффективного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строительства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Экологическая безопасность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Методология оценки экологической безопасности строительных объектов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Повышение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энергоэффективности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эксплуатируемых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Энергосбережение при модернизации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AB5E55" w:rsidRDefault="00E8103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AB5E55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9" w:name="код_080401_08"/>
      <w:bookmarkEnd w:id="9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Промышленное и гражданское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08"/>
        <w:gridCol w:w="1197"/>
        <w:gridCol w:w="3962"/>
      </w:tblGrid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Надежность и долговечность строительных конструкций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 оснований и фундаментов в сложных грунтовых условиях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Металлические конструкции (спецкурс)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Железобетонные конструкции (спецкурс)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расчета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Проектно-вычислительные комплексы для расчета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системы, используемые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Усиление строительных конструкций, оснований и фундаментов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Мониторинг и усиление элементов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B5074" w:rsidRDefault="002B5074" w:rsidP="001D44AF">
      <w:pPr>
        <w:tabs>
          <w:tab w:val="left" w:pos="2700"/>
          <w:tab w:val="right" w:pos="9354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p w:rsidR="002B5074" w:rsidRDefault="002B507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2B5074" w:rsidRPr="002B5074" w:rsidRDefault="00E81039" w:rsidP="002B507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hyperlink w:anchor="начало" w:history="1">
        <w:r w:rsidR="002B5074" w:rsidRPr="002B5074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B5074" w:rsidRPr="002B5074" w:rsidRDefault="00E81039" w:rsidP="002B507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2B5074" w:rsidRPr="002B5074">
          <w:rPr>
            <w:rFonts w:ascii="Times New Roman" w:eastAsia="Times New Roman" w:hAnsi="Times New Roman" w:cs="Times New Roman"/>
            <w:color w:val="003399"/>
            <w:u w:val="single"/>
            <w:lang w:eastAsia="ru-RU"/>
          </w:rPr>
          <w:t>учебных дисциплин</w:t>
        </w:r>
      </w:hyperlink>
    </w:p>
    <w:p w:rsidR="002B5074" w:rsidRPr="002B5074" w:rsidRDefault="002B5074" w:rsidP="002B507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bookmarkStart w:id="10" w:name="код_090401_02"/>
      <w:bookmarkEnd w:id="10"/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09.04.01 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– Информатика и вычислительная техника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Интеллектуальный анализ данных и поддержка принятия решений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автоматизированной поддержки принятия решений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2B5074" w:rsidRPr="002B507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B5074" w:rsidRPr="002B507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Теория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Организация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 xml:space="preserve">Прикладная обработка данных с использованием </w:t>
            </w:r>
            <w:proofErr w:type="spellStart"/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Машинное обучение в задачах управления, анализа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Интеллектуальные системы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Проектирование информационных систем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Введение в большие данные и анализ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исследования операций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Методы анализа сетевых структур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Промышленные системы сетевой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Компьютерное зрение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Интеллектуальный анализ и обработка графической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ind w:left="-43" w:firstLine="4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автоматизированной 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AB5E55" w:rsidRPr="00AB5E55" w:rsidRDefault="002B5074" w:rsidP="00AB5E5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br w:type="page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bookmarkStart w:id="11" w:name="код_090402_01"/>
      <w:bookmarkEnd w:id="11"/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09.04.02 – Информационные системы и технологии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Анализ и синтез информационных систем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системы и защита информации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18"/>
        <w:gridCol w:w="4595"/>
        <w:gridCol w:w="1303"/>
        <w:gridCol w:w="3658"/>
        <w:gridCol w:w="28"/>
      </w:tblGrid>
      <w:tr w:rsidR="00AB5E55" w:rsidRPr="00AB5E55" w:rsidTr="001340F3">
        <w:trPr>
          <w:gridAfter w:val="1"/>
          <w:wAfter w:w="14" w:type="pct"/>
          <w:cantSplit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B5E55" w:rsidRPr="00AB5E55" w:rsidTr="001340F3">
        <w:trPr>
          <w:gridAfter w:val="1"/>
          <w:wAfter w:w="14" w:type="pct"/>
          <w:cantSplit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val="en-US"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Проектирование информационных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Объектно-ориентированное программирование в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-разработке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Технологии построения баз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и моделирования информационных процессов и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 и защита информации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Управление IT-проектами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Операционные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интеллектуального анализа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Методы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Mining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Сетевые технологии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построения компьютерных сетей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ind w:left="-43" w:firstLine="4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</w:tbl>
    <w:p w:rsidR="00AB5E55" w:rsidRPr="00AB5E55" w:rsidRDefault="00AB5E55" w:rsidP="00AB5E5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br w:type="page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Т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</w:t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5E55" w:rsidRPr="00AB5E55" w:rsidRDefault="00AB5E55" w:rsidP="00E81039">
      <w:pPr>
        <w:tabs>
          <w:tab w:val="left" w:pos="2694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bookmarkStart w:id="12" w:name="код_090403_01"/>
      <w:bookmarkEnd w:id="12"/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09.04.03 – Прикладная информатика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2C2376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Прикладная информатика в юриспруденции 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E81039">
      <w:pPr>
        <w:tabs>
          <w:tab w:val="left" w:pos="2694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="00E81039"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автоматизированной поддержки принятия решений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E8103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052"/>
        <w:gridCol w:w="1260"/>
        <w:gridCol w:w="3600"/>
      </w:tblGrid>
      <w:tr w:rsidR="00AB5E55" w:rsidRPr="00AB5E55" w:rsidTr="001340F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AB5E55" w:rsidRPr="00AB5E55" w:rsidRDefault="00AB5E55" w:rsidP="00E81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B5E55" w:rsidRPr="00AB5E55" w:rsidRDefault="00AB5E55" w:rsidP="00E81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AB5E55" w:rsidRPr="00AB5E55" w:rsidRDefault="00AB5E55" w:rsidP="00E81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B5E55" w:rsidRPr="00AB5E55" w:rsidRDefault="00AB5E55" w:rsidP="00E81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B5E55" w:rsidRPr="00AB5E55" w:rsidRDefault="00AB5E55" w:rsidP="002C23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B5E55" w:rsidRPr="00AB5E55" w:rsidTr="001340F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AB5E55" w:rsidRPr="00AB5E55" w:rsidRDefault="00AB5E55" w:rsidP="00E81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2" w:type="dxa"/>
            <w:shd w:val="clear" w:color="auto" w:fill="C0C0C0"/>
            <w:vAlign w:val="center"/>
          </w:tcPr>
          <w:p w:rsidR="00AB5E55" w:rsidRPr="00AB5E55" w:rsidRDefault="00AB5E55" w:rsidP="00E81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00" w:type="dxa"/>
            <w:shd w:val="clear" w:color="auto" w:fill="C0C0C0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E81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Философские проблемы науки и техники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E81039" w:rsidRPr="002C2376" w:rsidTr="00E81039">
        <w:trPr>
          <w:trHeight w:val="504"/>
        </w:trPr>
        <w:tc>
          <w:tcPr>
            <w:tcW w:w="476" w:type="dxa"/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</w:t>
            </w:r>
          </w:p>
        </w:tc>
        <w:tc>
          <w:tcPr>
            <w:tcW w:w="1260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668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E81039" w:rsidRPr="002C2376" w:rsidTr="00E81039">
        <w:trPr>
          <w:trHeight w:val="572"/>
        </w:trPr>
        <w:tc>
          <w:tcPr>
            <w:tcW w:w="476" w:type="dxa"/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Математические и инструментальные методы поддержки принятия решений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668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 и проблемы прикладной информатики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E81039" w:rsidRPr="002C2376" w:rsidTr="00E81039">
        <w:trPr>
          <w:trHeight w:val="20"/>
        </w:trPr>
        <w:tc>
          <w:tcPr>
            <w:tcW w:w="476" w:type="dxa"/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CASE-технологии</w:t>
            </w:r>
          </w:p>
        </w:tc>
        <w:tc>
          <w:tcPr>
            <w:tcW w:w="1260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12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E81039" w:rsidRPr="002C2376" w:rsidTr="00E81039">
        <w:trPr>
          <w:trHeight w:val="532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Архитектура информационных систем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B12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проектирования информационных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информационных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Технологии облачных вычислений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Администрирование компьютерных сетей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Разработка экспертных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баз данных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Средства автоматизации юридического делопроизводства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Имитационное моделирование в юриспруденции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Современные Интернет-технологии в юридической деятельности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Защита результатов интеллектуальной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Компьютерные методы решения задач в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FFFFFF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правовой статистике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судопроизводстве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судебной экспертизе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E81039" w:rsidRPr="002C2376" w:rsidTr="00E81039">
        <w:trPr>
          <w:trHeight w:val="541"/>
        </w:trPr>
        <w:tc>
          <w:tcPr>
            <w:tcW w:w="476" w:type="dxa"/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AD6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E81039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AD6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E81039" w:rsidRPr="002C2376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E81039" w:rsidRPr="00AB5E55" w:rsidRDefault="00E81039" w:rsidP="002C2376">
            <w:pPr>
              <w:numPr>
                <w:ilvl w:val="0"/>
                <w:numId w:val="22"/>
              </w:numPr>
              <w:spacing w:after="0" w:line="240" w:lineRule="auto"/>
              <w:ind w:left="0" w:right="-431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E81039" w:rsidRPr="00AB5E55" w:rsidRDefault="00E81039" w:rsidP="002C2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E81039" w:rsidRPr="00AB5E55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E81039" w:rsidRPr="002C2376" w:rsidRDefault="00E81039" w:rsidP="002C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AD6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</w:tbl>
    <w:p w:rsidR="00457764" w:rsidRPr="00457764" w:rsidRDefault="00AB5E55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bookmarkStart w:id="13" w:name="_GoBack"/>
      <w:bookmarkEnd w:id="13"/>
      <w:r w:rsidRPr="00AB5E55">
        <w:rPr>
          <w:rFonts w:ascii="Times New Roman" w:eastAsia="Times New Roman" w:hAnsi="Times New Roman" w:cs="Times New Roman"/>
          <w:lang w:eastAsia="ru-RU"/>
        </w:rPr>
        <w:br w:type="page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bookmarkStart w:id="14" w:name="код_110401_01"/>
      <w:bookmarkEnd w:id="14"/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11.04.01 – Радиотехника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и устройства передачи, приема и обработки сигналов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Радиотехника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457764" w:rsidRPr="00457764" w:rsidTr="001340F3">
        <w:trPr>
          <w:cantSplit/>
          <w:tblHeader/>
        </w:trPr>
        <w:tc>
          <w:tcPr>
            <w:tcW w:w="226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1340F3">
        <w:trPr>
          <w:cantSplit/>
          <w:tblHeader/>
        </w:trPr>
        <w:tc>
          <w:tcPr>
            <w:tcW w:w="226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радиотехнических устройств и систем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методология науки и техники (применительно к радиотехнике)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научных исследований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Электромагнитная совместимость радиоэлектронных средств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Автоматизация проектирования радиотехнических устройств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радиотехнических систем и устройств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Микроволновая техника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теории кодирования и шифрования в современных радиотехнических системах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Компьютерное проектирование и моделирование систем и устройств передачи, приема и обработки сигналов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Спутниковые системы передачи информации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Приборы и техника радиоизмерений  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 средства измерений в телекоммуникационных системах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Оптоволоконные линии связи и сети  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Беспроводные линии связи и сети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</w:tbl>
    <w:p w:rsidR="00457764" w:rsidRPr="00457764" w:rsidRDefault="00457764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7764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457764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457764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457764"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58A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color w:val="00358A"/>
          <w:u w:val="single"/>
          <w:lang w:eastAsia="ru-RU"/>
        </w:rPr>
        <w:t>учебных дисциплин</w:t>
      </w:r>
    </w:p>
    <w:p w:rsidR="00457764" w:rsidRPr="00457764" w:rsidRDefault="00457764" w:rsidP="00457764">
      <w:pPr>
        <w:tabs>
          <w:tab w:val="left" w:pos="2552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457764" w:rsidRPr="00457764" w:rsidRDefault="00457764" w:rsidP="00457764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Направление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11.04.02 – Инфокоммуникационные технологии и системы связи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bookmarkStart w:id="15" w:name="код_110402_02"/>
      <w:bookmarkEnd w:id="15"/>
      <w:r w:rsidRPr="0045776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Искусственный интеллект и анализ больших данных в обработке изображений</w:t>
      </w:r>
      <w:r w:rsidRPr="0045776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7764" w:rsidRPr="00457764" w:rsidRDefault="00457764" w:rsidP="00457764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457764" w:rsidRPr="00457764" w:rsidTr="001340F3">
        <w:trPr>
          <w:cantSplit/>
          <w:tblHeader/>
        </w:trPr>
        <w:tc>
          <w:tcPr>
            <w:tcW w:w="197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1340F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457764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tabs>
                <w:tab w:val="left" w:pos="13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Методология научного познания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Перспективные системы связи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обработки сигналов и изображений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Управление проектами в области искусственного интеллекта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 xml:space="preserve">Современные проблемы в области </w:t>
            </w:r>
            <w:proofErr w:type="spellStart"/>
            <w:r w:rsidRPr="00457764">
              <w:rPr>
                <w:rFonts w:ascii="Times New Roman" w:eastAsia="Calibri" w:hAnsi="Times New Roman" w:cs="Times New Roman"/>
                <w:lang w:eastAsia="ru-RU"/>
              </w:rPr>
              <w:t>инфокоммуникаций</w:t>
            </w:r>
            <w:proofErr w:type="spellEnd"/>
            <w:r w:rsidRPr="00457764">
              <w:rPr>
                <w:rFonts w:ascii="Times New Roman" w:eastAsia="Calibri" w:hAnsi="Times New Roman" w:cs="Times New Roman"/>
                <w:lang w:eastAsia="ru-RU"/>
              </w:rPr>
              <w:t xml:space="preserve"> и применения искусственного интеллекта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моделирования и оптимизации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обработки больших данных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машинного обучения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Искусственный интеллект при управлении сетями связи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сокращения избыточности информации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Использование больших данных при проектировании систем связи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Инструментальные средства реализации методов машинного обучения и алгоритмов обработки сигналов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Пространственно-временная обработка сигналов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lang w:eastAsia="ru-RU"/>
              </w:rPr>
              <w:t>Псевдоградиентные</w:t>
            </w:r>
            <w:proofErr w:type="spellEnd"/>
            <w:r w:rsidRPr="00457764">
              <w:rPr>
                <w:rFonts w:ascii="Times New Roman" w:eastAsia="Calibri" w:hAnsi="Times New Roman" w:cs="Times New Roman"/>
                <w:lang w:eastAsia="ru-RU"/>
              </w:rPr>
              <w:t xml:space="preserve"> методы обработки сигналов и изображений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Специальные методы обработки сигналов и изображений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Информационная безопасность в профессиональной деятельности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457764" w:rsidRPr="00457764" w:rsidRDefault="00457764" w:rsidP="00457764">
      <w:pPr>
        <w:tabs>
          <w:tab w:val="left" w:pos="2700"/>
          <w:tab w:val="right" w:pos="9354"/>
        </w:tabs>
        <w:spacing w:after="0"/>
        <w:jc w:val="center"/>
        <w:rPr>
          <w:rStyle w:val="ae"/>
          <w:rFonts w:ascii="Times New Roman" w:eastAsia="Calibri" w:hAnsi="Times New Roman" w:cs="Times New Roman"/>
          <w:b/>
          <w:color w:val="003399"/>
          <w:lang w:eastAsia="ru-RU"/>
        </w:rPr>
      </w:pPr>
      <w:r w:rsidRPr="004577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fldChar w:fldCharType="separate"/>
      </w:r>
      <w:r w:rsidRPr="00457764">
        <w:rPr>
          <w:rStyle w:val="ae"/>
          <w:rFonts w:ascii="Times New Roman" w:eastAsia="Calibri" w:hAnsi="Times New Roman" w:cs="Times New Roman"/>
          <w:b/>
          <w:color w:val="003399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fldChar w:fldCharType="end"/>
      </w:r>
      <w:hyperlink w:anchor="начало" w:history="1">
        <w:r w:rsidRPr="00457764">
          <w:rPr>
            <w:rFonts w:ascii="Times New Roman" w:eastAsia="Calibri" w:hAnsi="Times New Roman" w:cs="Times New Roman"/>
            <w:color w:val="003399"/>
            <w:u w:val="single"/>
            <w:lang w:eastAsia="ru-RU"/>
          </w:rPr>
          <w:t>учебных дисциплин</w:t>
        </w:r>
      </w:hyperlink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Направление подготовки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bookmarkStart w:id="16" w:name="код_110402_03"/>
      <w:bookmarkEnd w:id="16"/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11.04.02 – Инфокоммуникационные технологии и системы связи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Проектирование и эксплуатация радиоэлектронных средств обнаружения и противодействия беспилотным воздушным судам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457764" w:rsidRPr="00457764" w:rsidTr="00457764">
        <w:trPr>
          <w:cantSplit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457764">
        <w:trPr>
          <w:cantSplit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Автоматизированное проектирование РЭС и СВЧ-устройств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Математические модели сигналов и помех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Интеллектуальные покрытия и антенные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Методы автоматизированных измерений радиотехнических характеристик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Радиоэлектронное обеспечение комплексов и систем беспилотных воздушных судов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и устройства средств обнаружения и противодействия БВС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Устройства генерирования и формирования средств обнаружения и постановки пространственных барьеров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Радиолокационные комплексы и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Антенные решетки с обработкой сигналов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Современные методы и средства измерений радиотехнических характеристик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Устройства и методы защиты информации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Системы спутниковой связи и определения местоположения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Электроника в СТЕЛС технологиях беспилотных воздушных судов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Менеджмент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9" w:lineRule="auto"/>
              <w:ind w:left="-5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9" w:lineRule="auto"/>
              <w:ind w:left="-5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611C76" w:rsidRDefault="00611C7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bookmarkStart w:id="17" w:name="код_110403_01"/>
      <w:bookmarkEnd w:id="17"/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11.04.03 – Конструирование и технология электронных средств 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технологии проектирования электронных средств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03108" w:rsidRPr="00C03108" w:rsidRDefault="00C03108" w:rsidP="00C0310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C03108" w:rsidRPr="00C03108" w:rsidTr="001C151F">
        <w:trPr>
          <w:cantSplit/>
          <w:tblHeader/>
        </w:trPr>
        <w:tc>
          <w:tcPr>
            <w:tcW w:w="226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03108" w:rsidRPr="00C03108" w:rsidTr="001C151F">
        <w:trPr>
          <w:cantSplit/>
          <w:tblHeader/>
        </w:trPr>
        <w:tc>
          <w:tcPr>
            <w:tcW w:w="226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A1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научные проблемы проектирования и технологии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Оптимизация научно-исследовательской деятельности в области конструирования и технологии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Аналитическое конструирование оптимальных регуляторов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A13DE1">
        <w:trPr>
          <w:cantSplit/>
          <w:trHeight w:val="389"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принятия проектных решений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Моделирование и оптимизации при проектировании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измерительного эксперимента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 проектирования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Схемотехническое проектирование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A1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Конструирование узлов и устройств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Инструментальные средства разработки микропроцессорных систем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Алгоритмическое и программное обеспечение микропроцессорных систем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Экспертные системы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технологии в науке и образовании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A13DE1" w:rsidRDefault="00A13DE1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</w:p>
    <w:p w:rsidR="00A13DE1" w:rsidRDefault="00A13DE1">
      <w:pP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bookmarkStart w:id="18" w:name="код_120404_01"/>
      <w:bookmarkEnd w:id="18"/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12.04.04 – Биотехнические системы и технологии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Медико-биологические аппараты, системы и комплексы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Биомедицинская техника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11C76" w:rsidRPr="00611C76" w:rsidRDefault="00611C76" w:rsidP="00611C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"/>
        <w:gridCol w:w="4502"/>
        <w:gridCol w:w="1293"/>
        <w:gridCol w:w="3735"/>
      </w:tblGrid>
      <w:tr w:rsidR="00611C76" w:rsidRPr="00611C76" w:rsidTr="001340F3">
        <w:trPr>
          <w:cantSplit/>
          <w:tblHeader/>
        </w:trPr>
        <w:tc>
          <w:tcPr>
            <w:tcW w:w="224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6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8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72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611C76" w:rsidRPr="00611C76" w:rsidTr="001340F3">
        <w:trPr>
          <w:cantSplit/>
          <w:tblHeader/>
        </w:trPr>
        <w:tc>
          <w:tcPr>
            <w:tcW w:w="224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6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8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2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Медико-технический менеджмент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 приборов медико-биологического и экологического назначения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аппараты медико-биологического и экологического назначения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творчества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Проблемы управления в биологических и медицинских системах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Моделирование биологических и медицинских систем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системы проектирования электронных схем биомедицинской техники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 xml:space="preserve">История, методология и современные проблемы </w:t>
            </w: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биомедицинской инженерии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научных исследований, организации и проведения экспериментов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математической обработки медико-биологических данных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Медико-биологические системы и комплексы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и устройства для замещения функций органов и систем организма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Деловой английский язык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высшей школы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учебной практикой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Нормоконтроль</w:t>
            </w:r>
            <w:proofErr w:type="spellEnd"/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340F3" w:rsidRPr="001340F3" w:rsidRDefault="00611C76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bookmarkStart w:id="19" w:name="код_130401_01"/>
      <w:bookmarkEnd w:id="19"/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13.04.01 – Теплоэнергетика и теплотехника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Технология производства электрической и тепловой энергии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Энергообеспечение предприятий и теплотехника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542"/>
        <w:gridCol w:w="1305"/>
        <w:gridCol w:w="3682"/>
      </w:tblGrid>
      <w:tr w:rsidR="001340F3" w:rsidRPr="001340F3" w:rsidTr="001340F3">
        <w:trPr>
          <w:cantSplit/>
          <w:tblHeader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45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40F3" w:rsidRPr="001340F3" w:rsidTr="001340F3">
        <w:trPr>
          <w:cantSplit/>
          <w:tblHeader/>
        </w:trPr>
        <w:tc>
          <w:tcPr>
            <w:tcW w:w="225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5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Философские проблемы технических наук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энергетических производств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Методы и средства теплотехнических исследований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Уравнения математической физики в теплопроводности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термоупругости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4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Парогазовые и газотурбинные энергетические установки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Разработка высокоэкономичных и экологически безопасных энергетических установок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производства и использования тепловой энергии в теплоэнергетике и экологическая безопасность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- и ресурсосбережения в теплоэнергетике, теплотехнике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теплотехнологии</w:t>
            </w:r>
            <w:proofErr w:type="spellEnd"/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Энергосберегающие технологии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энергоаудит</w:t>
            </w:r>
            <w:proofErr w:type="spellEnd"/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Вычислительные методы и компьютерные технологии в управлении теплоэнергетическими  системами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Основы эффективного инвестирования в энергетику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Перспективное использование различных видов первичных энергоресурсов для производства тепловой и электрической энергии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Физико-химические основы технологии воды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Водоподготовка и водно-химические режимы теплоэнергетических установок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Специальные вопросы сжигания газового топлива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Технические способы сжигания газа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</w:tbl>
    <w:p w:rsidR="001340F3" w:rsidRPr="001340F3" w:rsidRDefault="001340F3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bookmarkStart w:id="20" w:name="код_130402_02"/>
      <w:bookmarkEnd w:id="20"/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13.04.02 – Электроэнергетика и электротехника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iCs/>
          <w:color w:val="222222"/>
          <w:u w:val="single"/>
          <w:shd w:val="clear" w:color="auto" w:fill="FFFFFF"/>
          <w:lang w:eastAsia="ru-RU"/>
        </w:rPr>
        <w:t>Передача и распределение электрической энергии, системы электроснабжения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Электроэнергетика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1340F3" w:rsidRPr="001340F3" w:rsidTr="001340F3">
        <w:trPr>
          <w:cantSplit/>
          <w:tblHeader/>
        </w:trPr>
        <w:tc>
          <w:tcPr>
            <w:tcW w:w="197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40F3" w:rsidRPr="001340F3" w:rsidTr="001340F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Организация производственной деятельности в электроэнергетическом комплексе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Методология научного творчества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Технологии принятия решений в электроэнергетике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Технико-экономическая эффективность принимаемых решений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Управление качеством электрической энергии на объектах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Электрические и электронные аппараты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Надёжность и эффективность сетей электрических систем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Испытание и ремонт электроэнергетического оборудования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Проектирование систем электроснабжения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Производственно-технологические режимы работы объектов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Оптимизация  режимов работы объектов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элементов электроэнергетических систем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Методы и способы математического моделирования электрических сетей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</w:tbl>
    <w:p w:rsidR="001D44AF" w:rsidRPr="001D44AF" w:rsidRDefault="001340F3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2E0DF1" w:rsidRPr="002E0DF1">
        <w:rPr>
          <w:rFonts w:ascii="Times New Roman" w:eastAsia="Times New Roman" w:hAnsi="Times New Roman" w:cs="Times New Roman"/>
          <w:lang w:eastAsia="ru-RU"/>
        </w:rPr>
        <w:lastRenderedPageBreak/>
        <w:br w:type="page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>15.04.01 – Машиностроение</w:t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bookmarkStart w:id="21" w:name="код_150401_03"/>
      <w:bookmarkEnd w:id="21"/>
      <w:r w:rsidRPr="001D44AF">
        <w:rPr>
          <w:rFonts w:ascii="Times New Roman" w:eastAsia="Times New Roman" w:hAnsi="Times New Roman" w:cs="Times New Roman"/>
          <w:i/>
          <w:iCs/>
          <w:color w:val="222222"/>
          <w:u w:val="single"/>
          <w:shd w:val="clear" w:color="auto" w:fill="FFFFFF"/>
          <w:lang w:eastAsia="ru-RU"/>
        </w:rPr>
        <w:t>Цифровое машиностроение</w:t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>Компьютерно-интегрированные системы в машиностроении</w:t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</w:p>
    <w:p w:rsidR="001D44AF" w:rsidRPr="001D44AF" w:rsidRDefault="001D44AF" w:rsidP="001D44A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6"/>
        <w:gridCol w:w="4490"/>
        <w:gridCol w:w="1504"/>
        <w:gridCol w:w="3607"/>
      </w:tblGrid>
      <w:tr w:rsidR="001D44AF" w:rsidRPr="001D44AF" w:rsidTr="001D44AF">
        <w:trPr>
          <w:cantSplit/>
          <w:tblHeader/>
        </w:trPr>
        <w:tc>
          <w:tcPr>
            <w:tcW w:w="174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756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1813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</w:t>
            </w:r>
          </w:p>
        </w:tc>
      </w:tr>
      <w:tr w:rsidR="001D44AF" w:rsidRPr="001D44AF" w:rsidTr="001D44AF">
        <w:trPr>
          <w:cantSplit/>
          <w:tblHeader/>
        </w:trPr>
        <w:tc>
          <w:tcPr>
            <w:tcW w:w="174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7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3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tabs>
                <w:tab w:val="num" w:pos="283"/>
              </w:tabs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Деловое общение и профессиональная этика 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Проектирование и управление цифровым машиностроительным производством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Технология отраслевого машиностроения в цифровом производстве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Методология научных исследований в машиностроении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Основы моделирования технологических процессов и изделий машиностроения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Экономическое обоснование научно-технических решений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Цифровое производство в машиностроении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информационно-коммуникационные технологии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Технологическое и программное обеспечение станков с ЧПУ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Моделирование объектов машиностроения в CAD/САЕ/CAM-системах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Технология обработки на современных станочных системах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Информационная поддержка цифрового машиностроительного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и оборудование </w:t>
            </w:r>
            <w:proofErr w:type="gramStart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быстрого</w:t>
            </w:r>
            <w:proofErr w:type="gramEnd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прототипирования</w:t>
            </w:r>
            <w:proofErr w:type="spellEnd"/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Технологическая подготовка наукоемкого цифрового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Организация наукоемкого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</w:tbl>
    <w:p w:rsidR="006D407C" w:rsidRPr="006D407C" w:rsidRDefault="001D44AF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bookmarkStart w:id="22" w:name="код_150402_03"/>
      <w:bookmarkEnd w:id="22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>15.04.02 – Технологические машины и оборудование</w:t>
      </w:r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Химическое </w:t>
      </w:r>
      <w:proofErr w:type="spellStart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машино</w:t>
      </w:r>
      <w:proofErr w:type="spellEnd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- и </w:t>
      </w:r>
      <w:proofErr w:type="spellStart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аппаратостроение</w:t>
      </w:r>
      <w:proofErr w:type="spellEnd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Техника и технологии производства </w:t>
      </w:r>
      <w:proofErr w:type="spellStart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>нанопродуктов</w:t>
      </w:r>
      <w:proofErr w:type="spellEnd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D407C" w:rsidRPr="006D407C" w:rsidRDefault="006D407C" w:rsidP="006D407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7"/>
        <w:gridCol w:w="1299"/>
        <w:gridCol w:w="3420"/>
      </w:tblGrid>
      <w:tr w:rsidR="006D407C" w:rsidRPr="006D407C" w:rsidTr="00B946C4">
        <w:trPr>
          <w:cantSplit/>
          <w:tblHeader/>
        </w:trPr>
        <w:tc>
          <w:tcPr>
            <w:tcW w:w="364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№</w:t>
            </w:r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gram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</w:t>
            </w:r>
            <w:proofErr w:type="gram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27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Наименование дисциплины</w:t>
            </w:r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1299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7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3420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кафедры</w:t>
            </w:r>
          </w:p>
        </w:tc>
      </w:tr>
      <w:tr w:rsidR="006D407C" w:rsidRPr="006D407C" w:rsidTr="00B946C4">
        <w:trPr>
          <w:cantSplit/>
          <w:tblHeader/>
        </w:trPr>
        <w:tc>
          <w:tcPr>
            <w:tcW w:w="364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7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4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и история государства и права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принятия решений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технического образования и саморазвития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научных исследований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Организационно-экономическая поддержка инноваций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Цифровые технологии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Опытно-конструкторская подготовка машиностроительного производства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Надежность и долговечность оборудования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Технологическое предпринимательство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Теоретические основы эффективных методов проектирования технологического оборудования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Научные основы технологии машиностроения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Проектирование основного и вспомогательного оборудования химических производств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Математическое моделирование химических процессов в реакционном оборудовании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Оптимизация конструктивных и режимных параметров технологических аппаратов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Производство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наноструктурированных</w:t>
            </w:r>
            <w:proofErr w:type="spell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материалов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Новые конструкционные материалы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Деловой английский язык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Педагогика высшей школы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Менеджмент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учебной практикой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Нормоконтроль</w:t>
            </w:r>
            <w:proofErr w:type="spell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</w:tbl>
    <w:p w:rsidR="00801DD2" w:rsidRPr="00801DD2" w:rsidRDefault="006D407C" w:rsidP="00E51216">
      <w:pPr>
        <w:tabs>
          <w:tab w:val="left" w:pos="2700"/>
          <w:tab w:val="right" w:pos="9354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7C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b/>
          <w:color w:val="003399"/>
          <w:lang w:eastAsia="ru-RU"/>
        </w:rPr>
      </w:pP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295776">
        <w:rPr>
          <w:rStyle w:val="ae"/>
          <w:rFonts w:ascii="Times New Roman" w:eastAsia="Times New Roman" w:hAnsi="Times New Roman" w:cs="Times New Roman"/>
          <w:b/>
          <w:color w:val="003399"/>
          <w:lang w:eastAsia="ru-RU"/>
        </w:rPr>
        <w:t>РЕЕСТР</w:t>
      </w:r>
    </w:p>
    <w:p w:rsidR="00295776" w:rsidRPr="0004192D" w:rsidRDefault="00295776" w:rsidP="0004192D">
      <w:pPr>
        <w:tabs>
          <w:tab w:val="left" w:pos="2700"/>
          <w:tab w:val="right" w:pos="9781"/>
        </w:tabs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instrText xml:space="preserve"> HYPERLINK  \l "начало" </w:instrText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separate"/>
      </w:r>
      <w:r w:rsidRPr="0004192D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bookmarkStart w:id="23" w:name="код_150406_02"/>
      <w:bookmarkEnd w:id="23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15.04.06 – </w:t>
      </w:r>
      <w:proofErr w:type="spellStart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робототехника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Беспилотные робототехнические платформы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9577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технологические измерения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95776" w:rsidRPr="00295776" w:rsidRDefault="00295776" w:rsidP="002957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4569"/>
        <w:gridCol w:w="1439"/>
        <w:gridCol w:w="3596"/>
      </w:tblGrid>
      <w:tr w:rsidR="00295776" w:rsidRPr="00295776" w:rsidTr="00295776">
        <w:trPr>
          <w:cantSplit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right="-71"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95776" w:rsidRPr="00295776" w:rsidTr="00295776">
        <w:trPr>
          <w:cantSplit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Моделирование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 в научных исследованиях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Экономический анализ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труда на предприятии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Программирование беспилотных летательных аппаратов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Приборы и средства навигации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Приводы и сервомеханизмы роботизированных платформ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Программируемые контроллеры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НИР и защита интеллектуальной собственности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Теория эксперимента в исследованиях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теория оптимизации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Метрологическое обеспечение в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мехатронике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управления движением БПЛА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Информационно-сенсорные системы в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мехатронике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Программные и аппаратные компоненты роботизированных платформ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Неразрушающий контроль и мониторинг объектов природной среды, веществ, материалов и изделий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Применение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 при контроле качества и диагностировании объектов природной среды, веществ, материалов и изделий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</w:tbl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D2" w:rsidRDefault="00801DD2">
      <w:pP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bookmarkStart w:id="24" w:name="код_180401_01"/>
      <w:bookmarkEnd w:id="24"/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18.04.01 – Химическая технология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Химия и технология продуктов основного органического и нефтехимического синтеза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Химия и химические технологии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69FF" w:rsidRPr="005E69FF" w:rsidRDefault="005E69FF" w:rsidP="005E69F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6"/>
        <w:gridCol w:w="4563"/>
        <w:gridCol w:w="1439"/>
        <w:gridCol w:w="3596"/>
      </w:tblGrid>
      <w:tr w:rsidR="005E69FF" w:rsidRPr="005E69FF" w:rsidTr="00B946C4">
        <w:trPr>
          <w:cantSplit/>
          <w:tblHeader/>
        </w:trPr>
        <w:tc>
          <w:tcPr>
            <w:tcW w:w="187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0" w:type="pct"/>
            <w:gridSpan w:val="2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02" w:type="pct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5E69FF" w:rsidRPr="005E69FF" w:rsidTr="00B946C4">
        <w:trPr>
          <w:cantSplit/>
          <w:tblHeader/>
        </w:trPr>
        <w:tc>
          <w:tcPr>
            <w:tcW w:w="187" w:type="pct"/>
            <w:shd w:val="clear" w:color="auto" w:fill="C0C0C0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0" w:type="pct"/>
            <w:gridSpan w:val="2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2" w:type="pct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Иностранные языки и профессиональная коммуникация 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Философские проблемы науки и техники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предприятий органического и нефтехимического синтеза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и экспериментальные методы исследования в химии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моделирование и оптимизация химико-технологических процессов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экспериментальных исследований в химической технологии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методы синтеза органических веществ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основы химической кинетики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проектирования оборудования химических и нефтехимических производств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Уравнения математической физики в химической технологии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Молекулярное моделирование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технология полимерных материалов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Технология получения и свойства пленкообразующих материалов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Теория организации заключительных стадий производств органического синтеза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Тепло, массоперенос в химической технологии основного органического синтеза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</w:tbl>
    <w:p w:rsidR="00B946C4" w:rsidRPr="00B946C4" w:rsidRDefault="005E69FF" w:rsidP="0004192D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B946C4" w:rsidRPr="00B946C4" w:rsidRDefault="00B946C4" w:rsidP="00B946C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B946C4" w:rsidRPr="00B946C4" w:rsidRDefault="00B946C4" w:rsidP="00B946C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bookmarkStart w:id="25" w:name="код_180402_01"/>
      <w:bookmarkEnd w:id="25"/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18.04.02 – </w:t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процессы в химической технологии, нефтехимии и биотехнологии</w:t>
      </w:r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технологические процессы и аппараты</w:t>
      </w: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Технологические процессы, аппараты и </w:t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техносферная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безопасность</w:t>
      </w:r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46C4" w:rsidRPr="00B946C4" w:rsidRDefault="00B946C4" w:rsidP="00B946C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"/>
        <w:gridCol w:w="4588"/>
        <w:gridCol w:w="1377"/>
        <w:gridCol w:w="3626"/>
      </w:tblGrid>
      <w:tr w:rsidR="00B946C4" w:rsidRPr="00B946C4" w:rsidTr="00B946C4">
        <w:trPr>
          <w:cantSplit/>
          <w:tblHeader/>
        </w:trPr>
        <w:tc>
          <w:tcPr>
            <w:tcW w:w="193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9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90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17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946C4" w:rsidRPr="00B946C4" w:rsidTr="00B946C4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- и ресурсосбережения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Технология и оборудование отрасли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технологических процессов и аппаратов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Инженерная оптимизация в технологических процессах и аппаратах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Явления переноса энергии и вещества в технологических процессах и аппаратах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Дополнительные главы процессов и аппаратов химической технологии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Проектирование и эксплуатация современного технологического оборудования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Проектирование химико-технологических производств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Макрокинетика химических процессов и расчет реакторов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Основы кинетических расчетов и аппаратурно-технологическое оформление химических процессов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</w:tbl>
    <w:p w:rsidR="00237586" w:rsidRPr="00237586" w:rsidRDefault="00B946C4" w:rsidP="00237586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b/>
          <w:lang w:eastAsia="ru-RU"/>
        </w:rPr>
        <w:br w:type="page"/>
      </w:r>
      <w:r w:rsidR="00237586" w:rsidRPr="000451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237586"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237586" w:rsidRPr="000451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237586"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451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</w:t>
      </w:r>
      <w:r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 xml:space="preserve"> </w:t>
      </w:r>
      <w:r w:rsidRPr="000451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дисциплин</w:t>
      </w:r>
      <w:r w:rsidRPr="000451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3758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37586">
        <w:rPr>
          <w:rFonts w:ascii="Times New Roman" w:eastAsia="Times New Roman" w:hAnsi="Times New Roman" w:cs="Times New Roman"/>
          <w:lang w:eastAsia="ru-RU"/>
        </w:rPr>
        <w:tab/>
      </w:r>
      <w:bookmarkStart w:id="26" w:name="код_180402_02"/>
      <w:bookmarkEnd w:id="26"/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18.04.02 – </w:t>
      </w:r>
      <w:proofErr w:type="spellStart"/>
      <w:r w:rsidRPr="0023758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23758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процессы в химической технологии, нефтехимии и биотехнологии</w:t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3758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37586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237586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>Энерго</w:t>
      </w:r>
      <w:proofErr w:type="spellEnd"/>
      <w:r w:rsidRPr="00237586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 xml:space="preserve">- и ресурсосберегающие процессы </w:t>
      </w:r>
      <w:r w:rsidR="00045155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 xml:space="preserve">в </w:t>
      </w:r>
      <w:r w:rsidRPr="00237586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>биотехнологии</w:t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3758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3758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37586">
        <w:rPr>
          <w:rFonts w:ascii="Times New Roman" w:eastAsia="Times New Roman" w:hAnsi="Times New Roman" w:cs="Times New Roman"/>
          <w:lang w:eastAsia="ru-RU"/>
        </w:rPr>
        <w:tab/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Технологии и оборудование пищевых и химических производств</w:t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37586" w:rsidRPr="00237586" w:rsidRDefault="00237586" w:rsidP="0023758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5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0"/>
        <w:gridCol w:w="4572"/>
        <w:gridCol w:w="1322"/>
        <w:gridCol w:w="3829"/>
      </w:tblGrid>
      <w:tr w:rsidR="00237586" w:rsidRPr="00237586" w:rsidTr="00C6527F">
        <w:trPr>
          <w:cantSplit/>
          <w:tblHeader/>
        </w:trPr>
        <w:tc>
          <w:tcPr>
            <w:tcW w:w="183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65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97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37586" w:rsidRPr="00237586" w:rsidTr="00C6527F">
        <w:trPr>
          <w:cantSplit/>
          <w:tblHeader/>
        </w:trPr>
        <w:tc>
          <w:tcPr>
            <w:tcW w:w="183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5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7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C6527F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237586" w:rsidRPr="00237586" w:rsidRDefault="00045155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237586" w:rsidRPr="00237586" w:rsidRDefault="00045155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C6527F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</w:t>
            </w:r>
            <w:proofErr w:type="spellStart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- и ресурсосбережения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37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237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Технология и оборудование отрасли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Коммерция и бизнес информатика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Биологическая очистка сточных вод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Системный анализ и оптимизация биотехнологических процессов и аппаратов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Проектирование водоочистных сооружений водоотведения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Проектирование биотехнологических производств энергоносителей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Научные основы прогрессивных биотехнологий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Основы биосинтеза биологически активных веществ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подготовки проектных решений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Средства компьютерной поддержки руководителя производства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237586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</w:tbl>
    <w:p w:rsidR="00237586" w:rsidRDefault="00237586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B63308" w:rsidRPr="00B63308" w:rsidRDefault="00B63308" w:rsidP="00EF3B0F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bookmarkStart w:id="27" w:name="код_190401_01"/>
      <w:bookmarkEnd w:id="27"/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>19.04.01 – Биотехнология</w:t>
      </w:r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Промышленная биотехнология и биоинженерия </w:t>
      </w:r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B63308" w:rsidRPr="00B63308" w:rsidRDefault="00B63308" w:rsidP="00EF3B0F">
      <w:pPr>
        <w:tabs>
          <w:tab w:val="left" w:pos="2700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Технологии и оборудование пищевых и химических производств </w:t>
      </w:r>
      <w:r w:rsidR="00EF3B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B63308" w:rsidRPr="00B63308" w:rsidRDefault="00B63308" w:rsidP="00B6330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312"/>
        <w:gridCol w:w="1180"/>
        <w:gridCol w:w="3703"/>
      </w:tblGrid>
      <w:tr w:rsidR="00B63308" w:rsidRPr="00B63308" w:rsidTr="00EC4C93">
        <w:trPr>
          <w:cantSplit/>
          <w:tblHeader/>
        </w:trPr>
        <w:tc>
          <w:tcPr>
            <w:tcW w:w="35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№</w:t>
            </w:r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gram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</w:t>
            </w:r>
            <w:proofErr w:type="gramEnd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Наименование дисциплины</w:t>
            </w:r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7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3703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кафедры</w:t>
            </w:r>
          </w:p>
        </w:tc>
      </w:tr>
      <w:tr w:rsidR="00B63308" w:rsidRPr="00B63308" w:rsidTr="00EC4C93">
        <w:trPr>
          <w:cantSplit/>
          <w:tblHeader/>
        </w:trPr>
        <w:tc>
          <w:tcPr>
            <w:tcW w:w="350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2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3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4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Международная профессиональная коммуникация 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и история государства и права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Методологические основы исследований в биотехнологии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Научные основы прогрессивных биотехнологий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проектирования биотехнологических производств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Технологическое предпринимательство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Информационные технологии подготовки проектных решений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Биохимия и физиология биологических объектов в биотехнологии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Основы биосинтеза биологически активных веществ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Перспективные технические решения для оборудования биотехнологических производств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Прогрессивные биотехнологии производства энергоносителей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Инжиниринг биотехнологических систем и процессов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Системы управления технологическими процессами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suppressAutoHyphens/>
              <w:spacing w:after="0" w:line="1" w:lineRule="atLeast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эффективных решений в технике и технологиях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Методы творчества при принятии инженерных решений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Теоретические основы решения экологических проблем биотехнологическими методами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Безотходные и малоотходные биотехнологии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Деловой английский язык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Педагогика высшей школы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Менеджмент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учебной практикой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Нормоконтроль</w:t>
            </w:r>
            <w:proofErr w:type="spellEnd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</w:tbl>
    <w:p w:rsidR="007F5B37" w:rsidRPr="007F5B37" w:rsidRDefault="00B63308" w:rsidP="00EF3B0F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br w:type="page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20.04.01 – </w:t>
      </w:r>
      <w:proofErr w:type="spellStart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bookmarkStart w:id="28" w:name="код_200401_01"/>
      <w:bookmarkEnd w:id="28"/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Промышленная экология и рациональное использование природных ресурсов</w:t>
      </w: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Природопользование и защита окружающей среды</w:t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5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"/>
        <w:gridCol w:w="4534"/>
        <w:gridCol w:w="1241"/>
        <w:gridCol w:w="3737"/>
      </w:tblGrid>
      <w:tr w:rsidR="007F5B37" w:rsidRPr="007F5B37" w:rsidTr="00EC4C93">
        <w:trPr>
          <w:cantSplit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7F5B37" w:rsidRPr="007F5B37" w:rsidTr="00EC4C93">
        <w:trPr>
          <w:cantSplit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и проектирование систем обеспечения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жизнеобеспечения человека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Экономика, организация и управление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моделирование надежности технических объектов и прогнозирования техногенных рисков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Методология и организация научно-исследовательской деятельности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Теория и практика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обучения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вопросам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защиты окружающей среды и безопасности жизнедеятельности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Разработка и экспертиза нормативной документации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экологического менеджмента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промышленной экологии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Технологии рационального природопользования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«Зеленые технологии» и устойчивое развитие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Экологический промышленный мониторинг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Аудит и сертификация систем экологического менеджмента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Разработка систем управления экологической безопасностью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средозащитных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Экологический аудит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Оценка качества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природопромышленных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</w:tbl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br w:type="page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20.04.01 – </w:t>
      </w:r>
      <w:proofErr w:type="spellStart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7F5B37" w:rsidRPr="007F5B37" w:rsidRDefault="007F5B37" w:rsidP="00EF3B0F">
      <w:pPr>
        <w:tabs>
          <w:tab w:val="left" w:pos="2700"/>
          <w:tab w:val="lef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bookmarkStart w:id="29" w:name="код_200401_03"/>
      <w:bookmarkEnd w:id="29"/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Промышленная безопасность</w:t>
      </w:r>
      <w:r w:rsidR="00EF3B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Технологические процессы, аппараты и </w:t>
      </w:r>
      <w:proofErr w:type="spellStart"/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7F5B37" w:rsidRPr="007F5B37" w:rsidTr="00EC4C93">
        <w:trPr>
          <w:cantSplit/>
          <w:tblHeader/>
        </w:trPr>
        <w:tc>
          <w:tcPr>
            <w:tcW w:w="197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7F5B37" w:rsidRPr="007F5B37" w:rsidTr="00EC4C9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и проектирование систем обеспечения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жизнеобеспечения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Экономика, организация и управление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моделирование надежности технических объектов и прогнозирования техногенных рисков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Методология и организация научно-исследовательской деятельности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Теория и практика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обучения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вопросам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защиты окружающей среды и безопасности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Разработка и экспертиза нормативной документации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Мониторинг и экспертиза промышленной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Принципы проектирования опасных технических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системе промышленной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tabs>
                <w:tab w:val="left" w:pos="31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Система управления охраной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Промышленная безопасность опасных производственных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условий труда на рабочих местах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 средства диагностирования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Надежность и диагностика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Нормативные документы по охране труда на промышленных предприятиях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Разработка нормативно-технической документации по промышленной безопасности и охране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</w:tbl>
    <w:p w:rsidR="0021437A" w:rsidRPr="00A9630F" w:rsidRDefault="007F5B37" w:rsidP="0021437A">
      <w:pPr>
        <w:pStyle w:val="1"/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7F5B37">
        <w:br w:type="page"/>
      </w:r>
      <w:bookmarkStart w:id="30" w:name="_heading=h.gjdgxs"/>
      <w:bookmarkEnd w:id="30"/>
      <w:r w:rsidR="00EC4C93" w:rsidRPr="00A9630F">
        <w:rPr>
          <w:b/>
          <w:color w:val="003399"/>
          <w:sz w:val="22"/>
          <w:szCs w:val="22"/>
        </w:rPr>
        <w:lastRenderedPageBreak/>
        <w:fldChar w:fldCharType="begin"/>
      </w:r>
      <w:r w:rsidR="00EC4C93" w:rsidRPr="00A9630F">
        <w:rPr>
          <w:b/>
          <w:color w:val="003399"/>
          <w:sz w:val="22"/>
          <w:szCs w:val="22"/>
        </w:rPr>
        <w:instrText xml:space="preserve"> HYPERLINK  \l "начало" </w:instrText>
      </w:r>
      <w:r w:rsidR="00EC4C93" w:rsidRPr="00A9630F">
        <w:rPr>
          <w:b/>
          <w:color w:val="003399"/>
          <w:sz w:val="22"/>
          <w:szCs w:val="22"/>
        </w:rPr>
        <w:fldChar w:fldCharType="separate"/>
      </w:r>
      <w:r w:rsidR="0021437A" w:rsidRPr="00A9630F">
        <w:rPr>
          <w:rStyle w:val="ae"/>
          <w:b/>
          <w:color w:val="003399"/>
          <w:sz w:val="22"/>
          <w:szCs w:val="22"/>
        </w:rPr>
        <w:t>РЕЕСТР</w:t>
      </w:r>
      <w:r w:rsidR="00EC4C93" w:rsidRPr="00A9630F">
        <w:rPr>
          <w:b/>
          <w:color w:val="003399"/>
          <w:sz w:val="22"/>
          <w:szCs w:val="22"/>
        </w:rPr>
        <w:fldChar w:fldCharType="end"/>
      </w:r>
    </w:p>
    <w:bookmarkStart w:id="31" w:name="_heading=h.30j0zll"/>
    <w:bookmarkEnd w:id="31"/>
    <w:p w:rsidR="0021437A" w:rsidRPr="0021437A" w:rsidRDefault="00EC4C93" w:rsidP="0021437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begin"/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instrText xml:space="preserve"> HYPERLINK  \l "начало" </w:instrText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separate"/>
      </w:r>
      <w:r w:rsidR="0021437A" w:rsidRPr="00A9630F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end"/>
      </w:r>
    </w:p>
    <w:p w:rsidR="0021437A" w:rsidRPr="0021437A" w:rsidRDefault="0021437A" w:rsidP="0021437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Направление подготовки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bookmarkStart w:id="32" w:name="код_210401_02"/>
      <w:bookmarkEnd w:id="32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21.04.01 – Нефтегазовое дело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Программа магистратуры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Технологии и оборудование в системах транспорта, хранения и переработки углеводородов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Выпускающая кафедра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Технологические процессы, аппараты и </w:t>
      </w:r>
      <w:proofErr w:type="spellStart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техносферная</w:t>
      </w:r>
      <w:proofErr w:type="spellEnd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безопасность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2143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298"/>
        <w:gridCol w:w="3805"/>
      </w:tblGrid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445D4E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445D4E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Расчет и 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в задачах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Аппаратурно-технологическое оформление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системы проектирования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для хранения углеводородов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3-D моделирование промышленных объектов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Основное оборудование магистральных трубопроводов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Промышленные системы газоснабжения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Оперативно-диспетчерское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нефтегазотранспортными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Промышленная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Оценка и анализ рисков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</w:tbl>
    <w:p w:rsidR="0021437A" w:rsidRDefault="0021437A" w:rsidP="0021437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1A7" w:rsidRDefault="004E11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E11A7" w:rsidRPr="004E11A7" w:rsidRDefault="00E81039" w:rsidP="004E11A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hyperlink w:anchor="начало" w:history="1">
        <w:r w:rsidR="004E11A7" w:rsidRPr="004E11A7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4E11A7" w:rsidRPr="004E11A7" w:rsidRDefault="00E81039" w:rsidP="004E11A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4E11A7" w:rsidRPr="004E11A7">
          <w:rPr>
            <w:rFonts w:ascii="Times New Roman" w:eastAsia="Times New Roman" w:hAnsi="Times New Roman" w:cs="Times New Roman"/>
            <w:color w:val="00358A"/>
            <w:u w:val="single"/>
            <w:lang w:eastAsia="ru-RU"/>
          </w:rPr>
          <w:t>учебных дисциплин</w:t>
        </w:r>
      </w:hyperlink>
    </w:p>
    <w:p w:rsidR="004E11A7" w:rsidRPr="004E11A7" w:rsidRDefault="004E11A7" w:rsidP="004E11A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11A7" w:rsidRPr="004E11A7" w:rsidRDefault="004E11A7" w:rsidP="004E11A7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4E11A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4E11A7">
        <w:rPr>
          <w:rFonts w:ascii="Times New Roman" w:eastAsia="Times New Roman" w:hAnsi="Times New Roman" w:cs="Times New Roman"/>
          <w:lang w:eastAsia="ru-RU"/>
        </w:rPr>
        <w:tab/>
      </w:r>
      <w:bookmarkStart w:id="33" w:name="код_220401_01"/>
      <w:bookmarkEnd w:id="33"/>
      <w:r w:rsidRPr="004E11A7">
        <w:rPr>
          <w:rFonts w:ascii="Times New Roman" w:eastAsia="Times New Roman" w:hAnsi="Times New Roman" w:cs="Times New Roman"/>
          <w:i/>
          <w:u w:val="single"/>
          <w:lang w:eastAsia="ru-RU"/>
        </w:rPr>
        <w:t>22.04.01 – Материаловедение и технологии материалов</w:t>
      </w:r>
      <w:r w:rsidRPr="004E11A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4E11A7" w:rsidRPr="004E11A7" w:rsidRDefault="004E11A7" w:rsidP="004E11A7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4E11A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E11A7">
        <w:rPr>
          <w:rFonts w:ascii="Times New Roman" w:eastAsia="Times New Roman" w:hAnsi="Times New Roman" w:cs="Times New Roman"/>
          <w:lang w:eastAsia="ru-RU"/>
        </w:rPr>
        <w:tab/>
      </w:r>
      <w:r w:rsidRPr="004E11A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Материаловедение и технологии материалов в машиностроении и приборостроении</w:t>
      </w:r>
      <w:r w:rsidRPr="004E11A7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E11A7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4E11A7" w:rsidRPr="004E11A7" w:rsidRDefault="004E11A7" w:rsidP="004E11A7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4E11A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E11A7">
        <w:rPr>
          <w:rFonts w:ascii="Times New Roman" w:eastAsia="Times New Roman" w:hAnsi="Times New Roman" w:cs="Times New Roman"/>
          <w:lang w:eastAsia="ru-RU"/>
        </w:rPr>
        <w:tab/>
      </w:r>
      <w:r w:rsidRPr="004E11A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Материалы и технология</w:t>
      </w:r>
      <w:r w:rsidRPr="004E11A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4E11A7" w:rsidRPr="004E11A7" w:rsidRDefault="004E11A7" w:rsidP="004E11A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5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"/>
        <w:gridCol w:w="4549"/>
        <w:gridCol w:w="1246"/>
        <w:gridCol w:w="14"/>
        <w:gridCol w:w="3900"/>
      </w:tblGrid>
      <w:tr w:rsidR="004E11A7" w:rsidRPr="004E11A7" w:rsidTr="004E11A7">
        <w:trPr>
          <w:cantSplit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E11A7" w:rsidRPr="004E11A7" w:rsidTr="004E11A7">
        <w:trPr>
          <w:cantSplit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E11A7" w:rsidRPr="004E11A7" w:rsidTr="004E11A7">
        <w:trPr>
          <w:cantSplit/>
          <w:trHeight w:val="3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Материаловедение и технологии современных и перспективных материалов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Моделирование материалов и процессов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Управление наукоемким проектом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Разработка технологической документации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Метрологические аспекты современного материаловедения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 xml:space="preserve">Методы </w:t>
            </w:r>
            <w:proofErr w:type="spellStart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компактирования</w:t>
            </w:r>
            <w:proofErr w:type="spellEnd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материалов и порошковые технологии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Размерные эффекты в материалах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Технологические процессы формирования и обработки неметаллических материалов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Исследование изделий из металлов и сплавов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Специальные стали и сплавы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Правовая защита инновационных материалов и технологий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 изменения свойств поверхности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 покрытий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Механизмы деформации и разрушения материалов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Физика разрушения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</w:tbl>
    <w:p w:rsidR="004E11A7" w:rsidRPr="004E11A7" w:rsidRDefault="004E11A7" w:rsidP="004E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C0E" w:rsidRDefault="003C3C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bookmarkStart w:id="34" w:name="код_230401_01"/>
      <w:bookmarkEnd w:id="34"/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>23.04.01 – Технология транспортных процессов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Безопасность дорожного движения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szCs w:val="24"/>
          <w:u w:val="single"/>
          <w:lang w:eastAsia="ru-RU"/>
        </w:rPr>
        <w:t>Техника и технологии автомобильного транспорта</w:t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2"/>
        <w:gridCol w:w="4571"/>
        <w:gridCol w:w="1331"/>
        <w:gridCol w:w="3915"/>
      </w:tblGrid>
      <w:tr w:rsidR="003C3C0E" w:rsidRPr="003C3C0E" w:rsidTr="00B404B5">
        <w:trPr>
          <w:cantSplit/>
          <w:tblHeader/>
        </w:trPr>
        <w:tc>
          <w:tcPr>
            <w:tcW w:w="18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3C3C0E" w:rsidRPr="003C3C0E" w:rsidTr="00B404B5">
        <w:trPr>
          <w:cantSplit/>
          <w:tblHeader/>
        </w:trPr>
        <w:tc>
          <w:tcPr>
            <w:tcW w:w="18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1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  <w:trHeight w:val="315"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Транспортная психология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и пути развития технологии транспортных процессов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Транспортные и погрузо-разгрузочные средства, технологические процессы на предприятиях транспортного комплекса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Научные проблемы экономики транспорта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транспортных потоков и моделирование дорожного движения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обеспечения безопасности движения в транспортном процессе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основы функционирования транспортных систем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Транспортная инфраструктура в решении проблем безопасности дорожного движения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автотранспортного комплекса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автотранспортных средств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tabs>
                <w:tab w:val="left" w:pos="14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экспертного исследования ДТП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Расследование и экспертиза ДТП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Инновационные направления в организации автомобильных перевозок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Мультимодальные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 xml:space="preserve"> перевозки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3C3C0E" w:rsidRPr="003C3C0E" w:rsidRDefault="003C3C0E" w:rsidP="003C3C0E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bookmarkStart w:id="35" w:name="код_230403_01"/>
      <w:bookmarkEnd w:id="35"/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>23.04.03 – Эксплуатация транспортно-технологических машин и комплексов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Автомобили и автомобильное хозяйство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Техника и технологии автомобильного транспорта</w:t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532"/>
        <w:gridCol w:w="1249"/>
        <w:gridCol w:w="3992"/>
        <w:gridCol w:w="12"/>
      </w:tblGrid>
      <w:tr w:rsidR="003C3C0E" w:rsidRPr="003C3C0E" w:rsidTr="00B404B5">
        <w:trPr>
          <w:gridAfter w:val="1"/>
          <w:wAfter w:w="6" w:type="pct"/>
          <w:cantSplit/>
          <w:tblHeader/>
        </w:trPr>
        <w:tc>
          <w:tcPr>
            <w:tcW w:w="20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2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7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3C3C0E" w:rsidRPr="003C3C0E" w:rsidTr="00B404B5">
        <w:trPr>
          <w:gridAfter w:val="1"/>
          <w:wAfter w:w="6" w:type="pct"/>
          <w:cantSplit/>
          <w:tblHeader/>
        </w:trPr>
        <w:tc>
          <w:tcPr>
            <w:tcW w:w="20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1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7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  <w:trHeight w:val="315"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Алгоритмы решения нестандартных задач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 проблемы и направления развития конструкций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 проблемы и направления развития технической эксплуатации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обслуживания и ремонта машин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 и управление на транспорте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Оптимизация технологических процессов на транспорте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Информационные технологии в инженерных решениях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Информационное обеспечение работоспособности и диагностика автомобилей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Стратегия развития производственно-технологической базы автотранспортных предприятий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Пути развития и совершенствование топливных систем автотранспортных двигателей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tabs>
                <w:tab w:val="left" w:pos="333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экспертного анализа технического состояния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испытания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Наукоёмкие технологии восстановления и ремонта деталей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tabs>
                <w:tab w:val="left" w:pos="2919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Ресурсосберегающие технологии при проведении технического обслуживания и ремонта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Научная организация эффективного использования ресурсов при проведении технического обслуживания и ремонта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Пути развития технологического оборудования АТП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Современное технологическое оборудовани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СТО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Деловой английский язык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16468C" w:rsidRPr="0016468C" w:rsidRDefault="003C3C0E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br w:type="page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6" w:name="код_270402_02"/>
      <w:bookmarkEnd w:id="36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27.04.02 – Управление качеством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Технологии бережливого производства и менеджмент качества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технологические измерения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4537"/>
        <w:gridCol w:w="8"/>
        <w:gridCol w:w="1244"/>
        <w:gridCol w:w="3994"/>
      </w:tblGrid>
      <w:tr w:rsidR="0016468C" w:rsidRPr="0016468C" w:rsidTr="00B404B5">
        <w:trPr>
          <w:cantSplit/>
          <w:tblHeader/>
        </w:trPr>
        <w:tc>
          <w:tcPr>
            <w:tcW w:w="20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4" w:type="pct"/>
            <w:gridSpan w:val="2"/>
            <w:vAlign w:val="center"/>
          </w:tcPr>
          <w:p w:rsidR="0016468C" w:rsidRPr="0016468C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8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6468C" w:rsidRPr="0016468C" w:rsidTr="00B404B5">
        <w:trPr>
          <w:cantSplit/>
          <w:tblHeader/>
        </w:trPr>
        <w:tc>
          <w:tcPr>
            <w:tcW w:w="20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pct"/>
            <w:gridSpan w:val="2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8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Аудит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Всеобщее управление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проблемы управления качеством, подготовки проектов и принятия управленческих решений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технологии, оборудование и приборы в инструментальном контроле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 в управлении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и методы управления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Проектирование, формирование и внедрение системы менеджмента качества в организации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теории эксперимента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бережливого производства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теория оптимизации в управлении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бережливого производства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технологии в науке и образовании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приборы контроля качества веществ, материалов и изделий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приборы неразрушающего контроля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Т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27.04.03 – 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7" w:name="код_270403_01"/>
      <w:bookmarkEnd w:id="37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информационными системами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системы и защита информации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2C2376" w:rsidRPr="0016468C" w:rsidRDefault="002C2376" w:rsidP="002C23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4537"/>
        <w:gridCol w:w="1255"/>
        <w:gridCol w:w="3992"/>
      </w:tblGrid>
      <w:tr w:rsidR="002C2376" w:rsidRPr="00B92075" w:rsidTr="00BB0FE8">
        <w:trPr>
          <w:cantSplit/>
          <w:tblHeader/>
        </w:trPr>
        <w:tc>
          <w:tcPr>
            <w:tcW w:w="204" w:type="pct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B9207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92075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2224" w:type="pct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Наименование дисциплины</w:t>
            </w:r>
          </w:p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615" w:type="pct"/>
            <w:vAlign w:val="center"/>
          </w:tcPr>
          <w:p w:rsidR="002C2376" w:rsidRPr="00B92075" w:rsidRDefault="002C2376" w:rsidP="00BB0FE8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1957" w:type="pct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B92075">
              <w:rPr>
                <w:rFonts w:ascii="Times New Roman" w:eastAsia="Calibri" w:hAnsi="Times New Roman" w:cs="Times New Roman"/>
                <w:lang w:eastAsia="ru-RU"/>
              </w:rPr>
              <w:t>закрепленной</w:t>
            </w:r>
            <w:proofErr w:type="gramEnd"/>
          </w:p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кафедры</w:t>
            </w:r>
          </w:p>
        </w:tc>
      </w:tr>
      <w:tr w:rsidR="002C2376" w:rsidRPr="00B92075" w:rsidTr="00BB0FE8">
        <w:trPr>
          <w:cantSplit/>
          <w:tblHeader/>
        </w:trPr>
        <w:tc>
          <w:tcPr>
            <w:tcW w:w="204" w:type="pct"/>
            <w:shd w:val="clear" w:color="auto" w:fill="C0C0C0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shd w:val="clear" w:color="auto" w:fill="C0C0C0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5" w:type="pct"/>
            <w:shd w:val="clear" w:color="auto" w:fill="C0C0C0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7" w:type="pct"/>
            <w:shd w:val="clear" w:color="auto" w:fill="C0C0C0"/>
            <w:vAlign w:val="center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Методы и средства проектирования сложных систем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Специальные разделы общей теории систем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Методы решения задач управления сложными объектами информационных систем в условиях неопределенности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Современные информационные технологии в системном анализе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Управление ИТ-проектами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Методологические основы анализа и синтеза сложных информационных систем в задачах управления техническими объектами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Системы поддержки принятия решений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Нейронные сети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Основы синергетической теории управления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Базы данных и базы знаний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Интеллектуальный анализ данных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Языки программирования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Менеджмент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B92075" w:rsidTr="00BB0FE8">
        <w:trPr>
          <w:cantSplit/>
        </w:trPr>
        <w:tc>
          <w:tcPr>
            <w:tcW w:w="204" w:type="pct"/>
          </w:tcPr>
          <w:p w:rsidR="002C2376" w:rsidRPr="00B92075" w:rsidRDefault="002C2376" w:rsidP="00BB0FE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2C2376" w:rsidRPr="00B92075" w:rsidRDefault="002C2376" w:rsidP="00BB0F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5" w:type="pct"/>
          </w:tcPr>
          <w:p w:rsidR="002C2376" w:rsidRPr="00B92075" w:rsidRDefault="002C2376" w:rsidP="00BB0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2C2376" w:rsidRPr="0016468C" w:rsidRDefault="002C2376" w:rsidP="002C2376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Е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СТР</w:t>
      </w: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27.04.03 – 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2C2376" w:rsidRPr="0016468C" w:rsidRDefault="002C2376" w:rsidP="002C23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8" w:name="код_270403_02"/>
      <w:bookmarkEnd w:id="38"/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Системный анализ проектно-технологических решений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C2376" w:rsidRPr="00B92075" w:rsidRDefault="002C2376" w:rsidP="002C23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B9207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процессы и управление</w:t>
      </w:r>
      <w:r w:rsidRPr="00B9207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2C2376" w:rsidRPr="00B92075" w:rsidRDefault="002C2376" w:rsidP="002C23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tbl>
      <w:tblPr>
        <w:tblW w:w="476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0"/>
        <w:gridCol w:w="3860"/>
        <w:gridCol w:w="1250"/>
        <w:gridCol w:w="3926"/>
      </w:tblGrid>
      <w:tr w:rsidR="002C2376" w:rsidRPr="0016468C" w:rsidTr="00BB0FE8">
        <w:trPr>
          <w:cantSplit/>
          <w:tblHeader/>
        </w:trPr>
        <w:tc>
          <w:tcPr>
            <w:tcW w:w="252" w:type="pct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8" w:type="pct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657" w:type="pct"/>
            <w:vAlign w:val="center"/>
          </w:tcPr>
          <w:p w:rsidR="002C2376" w:rsidRPr="0016468C" w:rsidRDefault="002C2376" w:rsidP="00BB0FE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2063" w:type="pct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</w:t>
            </w:r>
          </w:p>
        </w:tc>
      </w:tr>
      <w:tr w:rsidR="002C2376" w:rsidRPr="0016468C" w:rsidTr="00BB0FE8">
        <w:trPr>
          <w:cantSplit/>
          <w:tblHeader/>
        </w:trPr>
        <w:tc>
          <w:tcPr>
            <w:tcW w:w="252" w:type="pct"/>
            <w:shd w:val="clear" w:color="auto" w:fill="C0C0C0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8" w:type="pct"/>
            <w:shd w:val="clear" w:color="auto" w:fill="C0C0C0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pct"/>
            <w:shd w:val="clear" w:color="auto" w:fill="C0C0C0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pct"/>
            <w:shd w:val="clear" w:color="auto" w:fill="C0C0C0"/>
            <w:vAlign w:val="center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Методы и средства проектирования сложных систем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Специальные разделы общей теории систем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Методы решения задач управления сложными объектами информационных систем в условиях неопределенности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 в системном анализе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ИТ-проектами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Методологические основы анализа и синтеза сложных информационных систем в задачах управления техническими объектами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53A0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принятия проектных решений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управления базами данных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Техническое творчество и защита интеллектуальной собственности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Компоновка технологического оборудования промышленных производств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Объемно-планировочные решения в промышленных производствах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управления проектами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системы управления предприятиями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2C2376" w:rsidRPr="0016468C" w:rsidTr="00BB0FE8">
        <w:trPr>
          <w:cantSplit/>
        </w:trPr>
        <w:tc>
          <w:tcPr>
            <w:tcW w:w="252" w:type="pct"/>
          </w:tcPr>
          <w:p w:rsidR="002C2376" w:rsidRPr="0016468C" w:rsidRDefault="002C2376" w:rsidP="00BB0FE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2C2376" w:rsidRPr="0016468C" w:rsidRDefault="002C2376" w:rsidP="00BB0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</w:tcPr>
          <w:p w:rsidR="002C2376" w:rsidRPr="0016468C" w:rsidRDefault="002C2376" w:rsidP="00BB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2C2376" w:rsidRDefault="002C2376" w:rsidP="00BB0FE8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1C58" w:rsidRPr="00D51C58" w:rsidRDefault="0016468C" w:rsidP="00D51C58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1C5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>27.04.04 – Управление в технических системах</w:t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bookmarkStart w:id="39" w:name="код_270404_01"/>
      <w:bookmarkEnd w:id="39"/>
      <w:r w:rsidRPr="00D51C5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Системы и средства управления технологическими процессами</w:t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Информационные процессы и управление</w:t>
      </w:r>
      <w:r w:rsidRPr="00D51C5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D51C58" w:rsidRPr="00D51C58" w:rsidRDefault="00D51C58" w:rsidP="00D51C5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2"/>
        <w:gridCol w:w="4580"/>
        <w:gridCol w:w="1372"/>
        <w:gridCol w:w="3630"/>
      </w:tblGrid>
      <w:tr w:rsidR="00D51C58" w:rsidRPr="00D51C58" w:rsidTr="00B404B5">
        <w:trPr>
          <w:cantSplit/>
          <w:tblHeader/>
        </w:trPr>
        <w:tc>
          <w:tcPr>
            <w:tcW w:w="195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0" w:type="pct"/>
            <w:gridSpan w:val="2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87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18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D51C58" w:rsidRPr="00D51C58" w:rsidTr="00B404B5">
        <w:trPr>
          <w:cantSplit/>
          <w:tblHeader/>
        </w:trPr>
        <w:tc>
          <w:tcPr>
            <w:tcW w:w="195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0" w:type="pct"/>
            <w:gridSpan w:val="2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теории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Имитационное моделирование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Проектирование систем автоматизации 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автоматизации 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Оптимальное и адаптивное управление технологическими процессами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-технологии в управлении технологическими процессами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Интеллектуальные системы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Промышленные сети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объектов и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Математическое и алгоритмическое обеспечение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Технологические языки программирования промышленных контроллеров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Средства программирования промышленных контроллеров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Программно-технические комплексы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Архитектура интегрированных иерархических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B404B5" w:rsidRPr="00B404B5" w:rsidRDefault="00D51C58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="00B404B5" w:rsidRPr="00B404B5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B404B5" w:rsidRPr="0006160F" w:rsidRDefault="00B404B5" w:rsidP="00B404B5">
      <w:pPr>
        <w:tabs>
          <w:tab w:val="left" w:pos="2700"/>
          <w:tab w:val="right" w:pos="9354"/>
        </w:tabs>
        <w:spacing w:after="0"/>
        <w:jc w:val="center"/>
        <w:rPr>
          <w:rStyle w:val="ae"/>
          <w:rFonts w:ascii="Times New Roman" w:eastAsia="Times New Roman" w:hAnsi="Times New Roman" w:cs="Times New Roman"/>
          <w:color w:val="003399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instrText xml:space="preserve"> HYPERLINK  \l "начало" </w:instrText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separate"/>
      </w:r>
      <w:r w:rsidRPr="0006160F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bookmarkStart w:id="40" w:name="код_280402_01"/>
      <w:bookmarkEnd w:id="40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28.04.02 – </w:t>
      </w:r>
      <w:proofErr w:type="spellStart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>Наноинженерия</w:t>
      </w:r>
      <w:proofErr w:type="spellEnd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Наноинженерия</w:t>
      </w:r>
      <w:proofErr w:type="spellEnd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в машиностроении</w:t>
      </w:r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404B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Техника и технологии производства </w:t>
      </w:r>
      <w:proofErr w:type="spellStart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нанопродуктов</w:t>
      </w:r>
      <w:proofErr w:type="spellEnd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B404B5" w:rsidRPr="00B404B5" w:rsidRDefault="00B404B5" w:rsidP="00B404B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22"/>
        <w:gridCol w:w="4527"/>
        <w:gridCol w:w="1258"/>
        <w:gridCol w:w="3981"/>
      </w:tblGrid>
      <w:tr w:rsidR="00B404B5" w:rsidRPr="00B404B5" w:rsidTr="00B404B5">
        <w:trPr>
          <w:cantSplit/>
          <w:tblHeader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404B5" w:rsidRPr="00B404B5" w:rsidTr="00B404B5">
        <w:trPr>
          <w:cantSplit/>
          <w:tblHeader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и организация проведения эксперимента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нанотехнологий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производственных процессах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Математическое моделирование объектов, систем и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Организационно-экономическое проектирование инновационных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Метрологическое обеспечение инновационных технологий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наноинженерии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Физические основы современных технологий получения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диагностики в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нанотехнологиях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Моделирование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анализа и контроля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наноструктурированных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исследования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нанообъектов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нанотехнологических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Технические системы в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нанотехнологии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Техническое обслуживание оборудования по производству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наноструктурированных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  <w:trHeight w:val="5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</w:tbl>
    <w:p w:rsidR="000B6CDC" w:rsidRPr="000B6CDC" w:rsidRDefault="00E81039" w:rsidP="000B6CD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hyperlink w:anchor="начало" w:history="1">
        <w:r w:rsidR="000B6CDC" w:rsidRPr="000B6CDC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0B6CDC" w:rsidRPr="000B6CDC" w:rsidRDefault="00E81039" w:rsidP="000B6CD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0B6CDC" w:rsidRPr="000B6CDC">
          <w:rPr>
            <w:rFonts w:ascii="Times New Roman" w:eastAsia="Times New Roman" w:hAnsi="Times New Roman" w:cs="Times New Roman"/>
            <w:color w:val="00358A"/>
            <w:u w:val="single"/>
            <w:lang w:eastAsia="ru-RU"/>
          </w:rPr>
          <w:t>учебных дисциплин</w:t>
        </w:r>
      </w:hyperlink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>29.04.03 – Технология полиграфического и упаковочного производства</w:t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bookmarkStart w:id="41" w:name="код_290403_01"/>
      <w:bookmarkEnd w:id="41"/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Технологии производства и утилизации упаковки из полимерных материалов</w:t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Материалы и технология</w:t>
      </w:r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B6CDC" w:rsidRPr="000B6CDC" w:rsidRDefault="000B6CDC" w:rsidP="000B6CD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4517"/>
        <w:gridCol w:w="8"/>
        <w:gridCol w:w="1256"/>
        <w:gridCol w:w="3979"/>
      </w:tblGrid>
      <w:tr w:rsidR="000B6CDC" w:rsidRPr="000B6CDC" w:rsidTr="000B6CDC">
        <w:trPr>
          <w:cantSplit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B6CDC" w:rsidRPr="000B6CDC" w:rsidTr="000B6CDC">
        <w:trPr>
          <w:cantSplit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Организация, методы и средства научно-исследовательской деятельности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Конструирование изделий из полимерных и композиционных материалов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Оборудование упаковочного производства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в упаковочном производстве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 средства исследования свойств полимерных материалов и композитов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производства тары и упаковки из ПМ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Оптимизационное проектирование оборудования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Конструирование и технология формующего инструмента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Реология полимерных систем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Утилизация полимерной тары и упаковки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Контроль и управление производственными процессами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Биоразлагаемые</w:t>
            </w:r>
            <w:proofErr w:type="spellEnd"/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Программные средства для проектирования полимерной упаковки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Программные средства для моделирования и расчета формующего инструмента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системы управления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контроля и управления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</w:tbl>
    <w:p w:rsidR="00A94CE5" w:rsidRDefault="00A94CE5" w:rsidP="001646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CE5" w:rsidRDefault="00A94CE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35.04.06 – </w:t>
      </w:r>
      <w:proofErr w:type="spellStart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>Агроинженерия</w:t>
      </w:r>
      <w:proofErr w:type="spellEnd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bookmarkStart w:id="42" w:name="код_350406_01"/>
      <w:bookmarkEnd w:id="42"/>
      <w:r w:rsidRPr="00A94CE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Технологии и технические средства в сельском хозяйстве</w:t>
      </w:r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94CE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>Агроинженерия</w:t>
      </w:r>
      <w:proofErr w:type="spellEnd"/>
      <w:r w:rsidRPr="00A94CE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A94CE5" w:rsidRPr="00A94CE5" w:rsidRDefault="00A94CE5" w:rsidP="00A94CE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8"/>
        <w:gridCol w:w="4620"/>
        <w:gridCol w:w="1260"/>
        <w:gridCol w:w="3982"/>
      </w:tblGrid>
      <w:tr w:rsidR="00A94CE5" w:rsidRPr="00A94CE5" w:rsidTr="001309B4">
        <w:trPr>
          <w:cantSplit/>
          <w:tblHeader/>
        </w:trPr>
        <w:tc>
          <w:tcPr>
            <w:tcW w:w="203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7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3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37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94CE5" w:rsidRPr="00A94CE5" w:rsidTr="001309B4">
        <w:trPr>
          <w:cantSplit/>
          <w:tblHeader/>
        </w:trPr>
        <w:tc>
          <w:tcPr>
            <w:tcW w:w="203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7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3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7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технические средства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технологических машин и оборудования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обслуживания и ремонта машин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Логика и методология науки и производства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управление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изобретательства и научных исследований в </w:t>
            </w: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агроинженерии</w:t>
            </w:r>
            <w:proofErr w:type="spellEnd"/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процессы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процессы восстановления деталей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в инженерных решениях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Бизнес-планирование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эксплуатации  и расчета машин и оборудования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экспертного анализа технического состояния машин и оборудования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обслуживание сельскохозяйственных машин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производства и переработки продукции животноводства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системы в животноводстве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аспекты и ресурсосберегающие технологии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аспекты и прецизионные технологии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</w:tbl>
    <w:p w:rsidR="00B077F6" w:rsidRDefault="00B077F6" w:rsidP="001646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7F6" w:rsidRDefault="00B077F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</w:pP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lastRenderedPageBreak/>
        <w:fldChar w:fldCharType="begin"/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instrText xml:space="preserve"> HYPERLINK  \l "начало" </w:instrText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fldChar w:fldCharType="separate"/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t>РЕЕСТР</w:t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7F6">
        <w:rPr>
          <w:rFonts w:ascii="Times New Roman" w:eastAsia="Times New Roman" w:hAnsi="Times New Roman" w:cs="Times New Roman"/>
          <w:color w:val="00358A"/>
          <w:sz w:val="24"/>
          <w:szCs w:val="24"/>
          <w:u w:val="single"/>
          <w:lang w:eastAsia="ru-RU"/>
        </w:rPr>
        <w:t>учебных дисциплин</w:t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fldChar w:fldCharType="end"/>
      </w:r>
    </w:p>
    <w:p w:rsidR="00B077F6" w:rsidRPr="00B077F6" w:rsidRDefault="00B077F6" w:rsidP="00B077F6">
      <w:pPr>
        <w:tabs>
          <w:tab w:val="left" w:pos="2835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077F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>38.04.01 – Экономика</w:t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077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077F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  <w:bookmarkStart w:id="43" w:name="код_380401_02"/>
      <w:bookmarkEnd w:id="43"/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>Искусственный интеллект и анализ больших данных в банковской сфере</w:t>
      </w:r>
    </w:p>
    <w:p w:rsid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077F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Экономика </w:t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4500"/>
        <w:gridCol w:w="8"/>
        <w:gridCol w:w="1246"/>
        <w:gridCol w:w="7"/>
        <w:gridCol w:w="3963"/>
      </w:tblGrid>
      <w:tr w:rsidR="00060E4B" w:rsidRPr="00060E4B" w:rsidTr="00060E4B">
        <w:trPr>
          <w:cantSplit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№</w:t>
            </w:r>
          </w:p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060E4B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060E4B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Наименование дисциплины</w:t>
            </w:r>
          </w:p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(вида работы)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 xml:space="preserve">Наименование </w:t>
            </w:r>
            <w:proofErr w:type="gramStart"/>
            <w:r w:rsidRPr="00060E4B">
              <w:rPr>
                <w:rFonts w:ascii="Times New Roman" w:eastAsia="Calibri" w:hAnsi="Times New Roman" w:cs="Times New Roman"/>
                <w:sz w:val="20"/>
              </w:rPr>
              <w:t>закрепленной</w:t>
            </w:r>
            <w:proofErr w:type="gramEnd"/>
          </w:p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кафедры</w:t>
            </w:r>
          </w:p>
        </w:tc>
      </w:tr>
      <w:tr w:rsidR="00060E4B" w:rsidRPr="00060E4B" w:rsidTr="00060E4B">
        <w:trPr>
          <w:cantSplit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060E4B" w:rsidRPr="00060E4B" w:rsidTr="00060E4B">
        <w:trPr>
          <w:cantSplit/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 xml:space="preserve">Технологии современного менеджмента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060E4B" w:rsidRPr="00060E4B" w:rsidTr="00060E4B">
        <w:trPr>
          <w:cantSplit/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Организация научных и прикладных исследований в экономике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Информационные технологии в экономических системах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Методы извлечения данных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Системы автоматизированной поддержки принятия решений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Банковское дело и банковские операции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Прикладные задачи больших данных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Информационные системы и защита информации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Экономический анализ деятельности кредитных организаций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Анализ многомерных данных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Информационные системы и защита информации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Методы управления знаниями и принятия решений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Методы искусственного интеллекта в банковских операциях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 xml:space="preserve">Электронные банковские системы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Банковский менеджмент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Финансовый менеджмент в кредитных организациях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Реализация интеллектуальных голосовых помощников в банковской сфере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 xml:space="preserve">Цифровые ассистенты в банковской сфере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0E4B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060E4B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</w:tbl>
    <w:p w:rsidR="001C161B" w:rsidRDefault="001C16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61B" w:rsidRPr="001C161B" w:rsidRDefault="0021437A" w:rsidP="001C161B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1C161B"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D46E1D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="001C161B"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C161B"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>38.04.01 – Экономика</w:t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bookmarkStart w:id="44" w:name="код_380401_05"/>
      <w:bookmarkEnd w:id="44"/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Финансовый учет и бизнес-консалтинг</w:t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Экономика</w:t>
      </w:r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C161B" w:rsidRPr="001C161B" w:rsidRDefault="001C161B" w:rsidP="001C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28"/>
        <w:gridCol w:w="1245"/>
        <w:gridCol w:w="3940"/>
      </w:tblGrid>
      <w:tr w:rsidR="001C161B" w:rsidRPr="001C161B" w:rsidTr="001C161B">
        <w:trPr>
          <w:trHeight w:val="20"/>
        </w:trPr>
        <w:tc>
          <w:tcPr>
            <w:tcW w:w="210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3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3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Системный анализ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современного менеджмента 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Организация научных и прикладных исследований в экономике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экономических системах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Финансовый учет и отчетность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Управленческий учет и отчетность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Консолидация и трансформация финансовой отчетности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Стратегический анализ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Финансовое моделирование в организации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Контроллинг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Налоговый консалтинг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Управление стоимостью компании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Оценка и управление рисками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Кризис-диагностика организации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Нормативные и организационные основы </w:t>
            </w:r>
            <w:proofErr w:type="gram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бизнес-консалтинга</w:t>
            </w:r>
            <w:proofErr w:type="gramEnd"/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Нормативное регулирование хозяйственной деятельности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производственной практикой 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</w:tbl>
    <w:p w:rsidR="00FE772A" w:rsidRDefault="00FE77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72A" w:rsidRDefault="00FE77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3"/>
          <w:szCs w:val="23"/>
          <w:u w:val="single"/>
        </w:rPr>
      </w:pP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lastRenderedPageBreak/>
        <w:fldChar w:fldCharType="begin"/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instrText xml:space="preserve"> HYPERLINK  \l "начало" </w:instrText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fldChar w:fldCharType="separate"/>
      </w:r>
      <w:r w:rsidRPr="00FE772A">
        <w:rPr>
          <w:rFonts w:ascii="Times New Roman" w:eastAsia="Calibri" w:hAnsi="Times New Roman" w:cs="Times New Roman"/>
          <w:b/>
          <w:color w:val="003399"/>
          <w:sz w:val="23"/>
          <w:szCs w:val="23"/>
          <w:u w:val="single"/>
        </w:rPr>
        <w:t>РЕЕСТР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3399"/>
          <w:u w:val="single"/>
        </w:rPr>
      </w:pPr>
      <w:r w:rsidRPr="00FE772A">
        <w:rPr>
          <w:rFonts w:ascii="Times New Roman" w:eastAsia="Calibri" w:hAnsi="Times New Roman" w:cs="Times New Roman"/>
          <w:color w:val="003399"/>
          <w:sz w:val="23"/>
          <w:szCs w:val="23"/>
          <w:u w:val="single"/>
        </w:rPr>
        <w:t>учебных дисциплин</w:t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fldChar w:fldCharType="end"/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FE772A">
        <w:rPr>
          <w:rFonts w:ascii="Times New Roman" w:eastAsia="Calibri" w:hAnsi="Times New Roman" w:cs="Times New Roman"/>
        </w:rPr>
        <w:t>Направление подготовки</w:t>
      </w:r>
      <w:r w:rsidRPr="00FE772A">
        <w:rPr>
          <w:rFonts w:ascii="Times New Roman" w:eastAsia="Calibri" w:hAnsi="Times New Roman" w:cs="Times New Roman"/>
        </w:rPr>
        <w:tab/>
      </w:r>
      <w:r w:rsidRPr="00FE772A">
        <w:rPr>
          <w:rFonts w:ascii="Times New Roman" w:eastAsia="Calibri" w:hAnsi="Times New Roman" w:cs="Times New Roman"/>
          <w:i/>
          <w:u w:val="single"/>
        </w:rPr>
        <w:t>38.04.02 – Менеджмент</w:t>
      </w:r>
      <w:r w:rsidRPr="00FE772A">
        <w:rPr>
          <w:rFonts w:ascii="Times New Roman" w:eastAsia="Calibri" w:hAnsi="Times New Roman" w:cs="Times New Roman"/>
          <w:i/>
          <w:u w:val="single"/>
        </w:rPr>
        <w:tab/>
        <w:t xml:space="preserve"> 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FE772A">
        <w:rPr>
          <w:rFonts w:ascii="Times New Roman" w:eastAsia="Calibri" w:hAnsi="Times New Roman" w:cs="Times New Roman"/>
        </w:rPr>
        <w:t>Программа магистратуры</w:t>
      </w:r>
      <w:r w:rsidRPr="00FE772A">
        <w:rPr>
          <w:rFonts w:ascii="Times New Roman" w:eastAsia="Calibri" w:hAnsi="Times New Roman" w:cs="Times New Roman"/>
        </w:rPr>
        <w:tab/>
      </w:r>
      <w:bookmarkStart w:id="45" w:name="код_380402_02"/>
      <w:bookmarkEnd w:id="45"/>
      <w:r w:rsidRPr="00FE772A">
        <w:rPr>
          <w:rFonts w:ascii="Times New Roman" w:eastAsia="Calibri" w:hAnsi="Times New Roman" w:cs="Times New Roman"/>
          <w:i/>
          <w:iCs/>
          <w:u w:val="single"/>
        </w:rPr>
        <w:t>Производственный менеджмент</w:t>
      </w:r>
      <w:r w:rsidRPr="00FE772A">
        <w:rPr>
          <w:rFonts w:ascii="Times New Roman" w:eastAsia="Calibri" w:hAnsi="Times New Roman" w:cs="Times New Roman"/>
          <w:i/>
          <w:u w:val="single"/>
        </w:rPr>
        <w:tab/>
      </w:r>
      <w:r w:rsidRPr="00FE772A">
        <w:rPr>
          <w:rFonts w:ascii="Times New Roman" w:eastAsia="Calibri" w:hAnsi="Times New Roman" w:cs="Times New Roman"/>
          <w:i/>
          <w:spacing w:val="-4"/>
          <w:u w:val="single"/>
        </w:rPr>
        <w:t xml:space="preserve"> 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772A">
        <w:rPr>
          <w:rFonts w:ascii="Times New Roman" w:eastAsia="Calibri" w:hAnsi="Times New Roman" w:cs="Times New Roman"/>
        </w:rPr>
        <w:t>Выпускающая кафедра</w:t>
      </w:r>
      <w:r w:rsidRPr="00FE772A">
        <w:rPr>
          <w:rFonts w:ascii="Times New Roman" w:eastAsia="Calibri" w:hAnsi="Times New Roman" w:cs="Times New Roman"/>
        </w:rPr>
        <w:tab/>
      </w:r>
      <w:r w:rsidRPr="00FE772A">
        <w:rPr>
          <w:rFonts w:ascii="Times New Roman" w:eastAsia="Calibri" w:hAnsi="Times New Roman" w:cs="Times New Roman"/>
          <w:i/>
          <w:iCs/>
          <w:u w:val="single"/>
        </w:rPr>
        <w:t>Менеджмент</w:t>
      </w:r>
      <w:r w:rsidRPr="00FE772A">
        <w:rPr>
          <w:rFonts w:ascii="Times New Roman" w:eastAsia="Calibri" w:hAnsi="Times New Roman" w:cs="Times New Roman"/>
          <w:i/>
          <w:iCs/>
          <w:u w:val="single"/>
        </w:rPr>
        <w:tab/>
        <w:t xml:space="preserve"> </w:t>
      </w:r>
    </w:p>
    <w:p w:rsidR="00FE772A" w:rsidRPr="00FE772A" w:rsidRDefault="00FE772A" w:rsidP="00FE772A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500"/>
        <w:gridCol w:w="1260"/>
        <w:gridCol w:w="3892"/>
      </w:tblGrid>
      <w:tr w:rsidR="00FE772A" w:rsidRPr="00FE772A" w:rsidTr="00E37D96">
        <w:trPr>
          <w:cantSplit/>
          <w:tblHeader/>
        </w:trPr>
        <w:tc>
          <w:tcPr>
            <w:tcW w:w="211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№</w:t>
            </w:r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FE772A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E772A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Наименование дисциплины</w:t>
            </w:r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(вида работы)</w:t>
            </w:r>
          </w:p>
        </w:tc>
        <w:tc>
          <w:tcPr>
            <w:tcW w:w="625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31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 xml:space="preserve">Наименование </w:t>
            </w:r>
            <w:proofErr w:type="gramStart"/>
            <w:r w:rsidRPr="00FE772A">
              <w:rPr>
                <w:rFonts w:ascii="Times New Roman" w:eastAsia="Calibri" w:hAnsi="Times New Roman" w:cs="Times New Roman"/>
                <w:sz w:val="20"/>
              </w:rPr>
              <w:t>закрепленной</w:t>
            </w:r>
            <w:proofErr w:type="gramEnd"/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кафедры</w:t>
            </w:r>
          </w:p>
        </w:tc>
      </w:tr>
      <w:tr w:rsidR="00FE772A" w:rsidRPr="00FE772A" w:rsidTr="00E37D96">
        <w:trPr>
          <w:cantSplit/>
          <w:tblHeader/>
        </w:trPr>
        <w:tc>
          <w:tcPr>
            <w:tcW w:w="211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33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5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31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Иностранные языки и профессиональная коммуникация</w:t>
            </w:r>
          </w:p>
          <w:p w:rsidR="00FE772A" w:rsidRPr="00FE772A" w:rsidRDefault="00FE772A" w:rsidP="00FE772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Финансово-экономический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Экономическая безопасность и качество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качеством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Экономическая безопасность и качество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Прогнозирование и планирование в условиях рынка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Современный стратегический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Налоги и налогообложение организаций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инвестициями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Инновационный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экономическим потенциалом предприятия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Кадровая политика и кадровый аудит организаций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стоимостью компании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Стратегический маркетинг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Производственный и операционный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Информационные технологии в менеджменте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Методы исследований в менеджменте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Сравнительный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рисками организации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Иностранные языки и профессиональная коммуникация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E772A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FE772A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</w:tbl>
    <w:p w:rsidR="001309B4" w:rsidRDefault="001309B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B4" w:rsidRDefault="001309B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09B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>38.04.02 – Менеджмент</w:t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bookmarkStart w:id="46" w:name="код_380402_03"/>
      <w:bookmarkEnd w:id="46"/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Управление экономической безопасностью</w:t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Экономическая безопасность и качество</w:t>
      </w:r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309B4" w:rsidRPr="001309B4" w:rsidRDefault="001309B4" w:rsidP="001309B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6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"/>
        <w:gridCol w:w="4538"/>
        <w:gridCol w:w="1262"/>
        <w:gridCol w:w="3839"/>
      </w:tblGrid>
      <w:tr w:rsidR="001309B4" w:rsidRPr="001309B4" w:rsidTr="001309B4">
        <w:trPr>
          <w:cantSplit/>
          <w:tblHeader/>
        </w:trPr>
        <w:tc>
          <w:tcPr>
            <w:tcW w:w="22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02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09B4" w:rsidRPr="001309B4" w:rsidTr="001309B4">
        <w:trPr>
          <w:cantSplit/>
          <w:tblHeader/>
        </w:trPr>
        <w:tc>
          <w:tcPr>
            <w:tcW w:w="227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7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2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Менеджмент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Финансово-экономический анализ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Управление качеством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Аналитика моделирования и прогнозирования экономических систем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Общая экономическая безопасность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Нормативно-правовое обеспечение экономической безопасности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Таможенное дело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личности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Инвестиционная безопасность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региона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Антимонопольная деятельность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Формирование бренда личности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Информационные системы экономической безопасности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Методы исследований в экономической безопасности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Технология антикризисного управления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Теневая экономика и антикоррупционное управление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309B4">
              <w:rPr>
                <w:rFonts w:ascii="Times New Roman" w:eastAsia="Calibri" w:hAnsi="Times New Roman" w:cs="Times New Roman"/>
                <w:bCs/>
              </w:rPr>
              <w:t>Нормоконтроль</w:t>
            </w:r>
            <w:proofErr w:type="spellEnd"/>
            <w:r w:rsidRPr="001309B4">
              <w:rPr>
                <w:rFonts w:ascii="Times New Roman" w:eastAsia="Calibri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AD636E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</w:tbl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38.04.05 – Бизнес-информатика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bookmarkStart w:id="47" w:name="код_380405_01"/>
      <w:bookmarkEnd w:id="47"/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технологии в бизнесе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Коммерция и бизнес-информатика</w:t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7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3"/>
        <w:gridCol w:w="4482"/>
        <w:gridCol w:w="1262"/>
        <w:gridCol w:w="3724"/>
      </w:tblGrid>
      <w:tr w:rsidR="00E37D96" w:rsidRPr="00E37D96" w:rsidTr="00AD636E">
        <w:trPr>
          <w:cantSplit/>
          <w:tblHeader/>
        </w:trPr>
        <w:tc>
          <w:tcPr>
            <w:tcW w:w="243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34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71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E37D96" w:rsidRPr="00E37D96" w:rsidTr="00AD636E">
        <w:trPr>
          <w:cantSplit/>
          <w:tblHeader/>
        </w:trPr>
        <w:tc>
          <w:tcPr>
            <w:tcW w:w="243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4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Архитектура предприятия (продвинутый уровень)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Управление электронным предприятием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Стратегический анализ деятельности предприятия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Лидерство и управление командой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Научный семинар "Инновации в экономике, управлении и ИКТ"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Управление предприятием в сфере </w:t>
            </w:r>
            <w:proofErr w:type="gramStart"/>
            <w:r w:rsidRPr="00E37D96">
              <w:rPr>
                <w:rFonts w:ascii="Times New Roman" w:eastAsia="Calibri" w:hAnsi="Times New Roman" w:cs="Times New Roman"/>
              </w:rPr>
              <w:t>ИТ</w:t>
            </w:r>
            <w:proofErr w:type="gramEnd"/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Реинжиниринг бизнес-процессов на основе </w:t>
            </w:r>
            <w:proofErr w:type="gramStart"/>
            <w:r w:rsidRPr="00E37D96">
              <w:rPr>
                <w:rFonts w:ascii="Times New Roman" w:eastAsia="Calibri" w:hAnsi="Times New Roman" w:cs="Times New Roman"/>
              </w:rPr>
              <w:t>ИТ</w:t>
            </w:r>
            <w:proofErr w:type="gramEnd"/>
            <w:r w:rsidRPr="00E37D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Педагогический дизайн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Принятие решений в бизнесе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Электронные платежные системы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Психология бизнеса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Психология конфликта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ИТ-аутсорсинг в бизнесе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Организация и экономика ИТ-бизнеса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37D96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E37D96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</w:tbl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bookmarkStart w:id="48" w:name="код_380408_01"/>
      <w:bookmarkEnd w:id="48"/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38.04.08 – Финансы и кредит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Финансы, денежное обращение и кредит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Экономика</w:t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53"/>
        <w:gridCol w:w="1256"/>
        <w:gridCol w:w="3685"/>
      </w:tblGrid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4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3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57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Технологии современного менеджмента 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Методология научных исследований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Инструментальные методы финансового анализа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Финансовое планирование и контроль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Финансы, денежное обращение и кредит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Финансово-экономическое обеспечение органов государственной власти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Финансово-кредитные институты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Инновации в развитии платежных и расчетных систем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Финансовый инжиниринг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Финансовые кризисы и антикризисное управление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Корпоративные финансы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Финансовый риск-менеджмент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Управление рисками финансовой деятельности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Анализ рынка ценных бумаг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Анализ валютного рынка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Руководство производственной практикой 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37D96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E37D96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</w:tbl>
    <w:p w:rsidR="00AA5A03" w:rsidRDefault="00AA5A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A03" w:rsidRDefault="00AA5A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A5A0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bookmarkStart w:id="49" w:name="код_400401_01"/>
      <w:bookmarkEnd w:id="49"/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>Юрист в уголовном судопроизводстве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>Уголовное право и прикладная информатика в юриспруденции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A5A03" w:rsidRPr="00AA5A03" w:rsidRDefault="00AA5A03" w:rsidP="00AA5A0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AA5A03" w:rsidRPr="00AA5A03" w:rsidTr="00AA5A0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A5A03" w:rsidRPr="00AA5A03" w:rsidTr="00AA5A0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AA5A03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Актуальные вопросы производства предварительного следствия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Принципы уголовного судопроизводства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Уголовный процесс зарубежных стран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Дознание: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Судебные экспертизы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Актуальные проблемы уголовно-процессуального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Проблемы производства по уголовным делам в суде первой инстанции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доказательств и доказательственное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Основы оперативно-розыскной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Прокурорский надзор и судебный контроль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наказание и практика его применения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Современные проблемы криминалистики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Уголовно-процессуальные документы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Современные методы и способы фиксации процессуальных действий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Проблемы расследования компьютерных преступлений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Частные криминалистические методики расследования преступлений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Основы уголовного процесса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5A03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AA5A03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</w:tbl>
    <w:p w:rsidR="009E2303" w:rsidRDefault="009E23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303" w:rsidRDefault="009E23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9E2303" w:rsidRPr="009E2303" w:rsidRDefault="009E2303" w:rsidP="009E23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9E230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9E2303" w:rsidRPr="009E2303" w:rsidRDefault="009E2303" w:rsidP="009E230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bookmarkStart w:id="50" w:name="код_400401_02"/>
      <w:bookmarkEnd w:id="50"/>
      <w:r w:rsidRPr="009E2303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9E230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>Право и государство: теория и практика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>Теория и история государства и права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9E2303" w:rsidRPr="009E2303" w:rsidRDefault="009E2303" w:rsidP="009E2303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9E2303" w:rsidRPr="009E2303" w:rsidTr="009E230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9E2303" w:rsidRPr="009E2303" w:rsidTr="009E230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9E2303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политических и правовых учений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Философия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Систематизация права: вопросы теории и истории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Социология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и теории происхождения государства и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источников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форм государства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Правотворчество и законодательный процесс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практика государственного строительства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Правовая политика: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Права человека: проблемы реализации и защиты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юридической ответственности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Российский парламентаризм: история, теория и современное развитие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Конституционализм в России: теория и практика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 xml:space="preserve">Проблемы </w:t>
            </w:r>
            <w:proofErr w:type="spellStart"/>
            <w:r w:rsidRPr="009E2303">
              <w:rPr>
                <w:rFonts w:ascii="Times New Roman" w:eastAsia="Calibri" w:hAnsi="Times New Roman" w:cs="Times New Roman"/>
              </w:rPr>
              <w:t>правопонимания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Категории правовой и политической мысли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Основы социального государства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2303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9E2303">
              <w:rPr>
                <w:rFonts w:ascii="Times New Roman" w:eastAsia="Calibri" w:hAnsi="Times New Roman" w:cs="Times New Roman"/>
              </w:rPr>
              <w:t xml:space="preserve"> выпускной квалификационной </w:t>
            </w:r>
            <w:r w:rsidRPr="009E2303">
              <w:rPr>
                <w:rFonts w:ascii="Times New Roman" w:eastAsia="Calibri" w:hAnsi="Times New Roman" w:cs="Times New Roman"/>
              </w:rPr>
              <w:lastRenderedPageBreak/>
              <w:t>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</w:tbl>
    <w:p w:rsidR="00821795" w:rsidRDefault="00821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795" w:rsidRDefault="00821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358A"/>
          <w:sz w:val="23"/>
          <w:szCs w:val="23"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fldChar w:fldCharType="begin"/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 \l "начало" </w:instrText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821795">
        <w:rPr>
          <w:rFonts w:ascii="Times New Roman" w:eastAsia="Times New Roman" w:hAnsi="Times New Roman" w:cs="Times New Roman"/>
          <w:b/>
          <w:color w:val="00358A"/>
          <w:sz w:val="23"/>
          <w:szCs w:val="23"/>
          <w:u w:val="single"/>
          <w:lang w:eastAsia="ru-RU"/>
        </w:rPr>
        <w:t>РЕЕСТР</w:t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95">
        <w:rPr>
          <w:rFonts w:ascii="Times New Roman" w:eastAsia="Times New Roman" w:hAnsi="Times New Roman" w:cs="Times New Roman"/>
          <w:color w:val="00358A"/>
          <w:sz w:val="23"/>
          <w:szCs w:val="23"/>
          <w:u w:val="single"/>
          <w:lang w:eastAsia="ru-RU"/>
        </w:rPr>
        <w:t>учебных дисциплин</w:t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821795" w:rsidRP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r w:rsidRPr="0082179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82179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20" w:hanging="2520"/>
        <w:contextualSpacing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 xml:space="preserve">Программа магистратуры 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bookmarkStart w:id="51" w:name="код_400401_03"/>
      <w:bookmarkEnd w:id="51"/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>Юрист в органах публичной власти</w:t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552"/>
          <w:tab w:val="right" w:pos="9355"/>
          <w:tab w:val="left" w:leader="underscore" w:pos="10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>Конституционное и административное право</w:t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821795" w:rsidRPr="00821795" w:rsidTr="00821795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821795" w:rsidRPr="00821795" w:rsidTr="00821795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821795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организации и развития публичной власти в зарубежных странах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Доктринальные основы и модели реализации принципа разделения властей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Конституционно-правовое регулирование системы органов государственной власти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Федерализм в РФ и зарубежных странах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Организация государственной власти в субъектах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Правотворчество и правотворческие технологии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Административные производства в деятельности органов публичной власти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Конституционная юстиция в России и зарубежных странах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Проблемы правового регулирования публичной финансовой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Проблемы применения норм избирательного права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Административное судопроизводство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муниципального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Участие публично-правовых образований в гражданско-правовых отношениях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Публично-правовое 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служебного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Контрольно-надзорная деятельность органов публичной власти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Основы конституционного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21795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821795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</w:tbl>
    <w:p w:rsidR="00287729" w:rsidRDefault="002877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729" w:rsidRDefault="002877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287729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bookmarkStart w:id="52" w:name="код_400401_04"/>
      <w:bookmarkEnd w:id="52"/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>Правовое обеспечение предпринимательской деятельности (Право и бизнес)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87729" w:rsidRPr="00287729" w:rsidRDefault="00287729" w:rsidP="00287729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B65551" w:rsidRPr="00B65551" w:rsidTr="00B6555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65551" w:rsidRPr="00B65551" w:rsidTr="00B6555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B65551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процессов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Земельные правоотношения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Государственное регулирование и саморегулирование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Способы защиты прав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Договоры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налогообложения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Интеллектуальная собственность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Инвестиционное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Банкротство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Антимонопольное 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торговой и закупочной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Актуальные проблемы предпринимательского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Корпоративное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участия государства в корпоративных отношениях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Банковское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ценных бумаг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Основы гражданского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5551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B65551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3" w:name="код_400401_05"/>
      <w:bookmarkEnd w:id="53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Международное право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Международное право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корпоративное право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Правовое регулирование трудовой миграции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международного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Юридические понятия и категории в иностранном языке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международных организаций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таможенное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Международно-правовой режим охраны результатов интеллектуальной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Права человека и их защита в современном международном праве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Международный коммерческий арбитраж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международных договоров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и институты Европейского Союза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экономическое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Международное 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инвестиционное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международного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4" w:name="код_400401_07"/>
      <w:bookmarkEnd w:id="54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Судебная власть, организация правоохранительной деятельности, адвокатура, нотариат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Современные проблемы доказательственного права России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процессов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Исполнительное производство в Российской Федерации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уголовного судопроизводства в Российской Федерации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Прокуратура в системе правоохранительной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Рассмотрение гражданских дел по существу: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вопросы правового положения субъектов гражданского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Производство по пересмотру судебных актов в уголовном судопроизводстве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Теоретические основы судебной власти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Адвокатура и адвокатская деятельность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Нотариальное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Производство по пересмотру судебных актов в гражданском и арбитражном судопроизводстве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гражданского процессуального и арбитражного процессуального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Альтернативные способы разрешения споров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Административно-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юрисдикционная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деятельность органов внутренних дел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участия прокурора в судебном разбирательстве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осуществления общего надзора в деятельности прокуратуры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судоустройства и судопроизводства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5" w:name="код_400401_08"/>
      <w:bookmarkEnd w:id="55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Юри</w:t>
      </w:r>
      <w:proofErr w:type="gramStart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ст в пр</w:t>
      </w:r>
      <w:proofErr w:type="gramEnd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авоохранительных органах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Безопасность и правопорядок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9618C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9618C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Уголовная политика Российской Федерации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методология оперативно-розыскной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Юрист в судебных органах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Антикоррупционное обеспечение деятельности правоохранительных органов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предупреждения преступлений против личности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Доказывание и оценка обстоятель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ств пр</w:t>
            </w:r>
            <w:proofErr w:type="gramEnd"/>
            <w:r w:rsidRPr="00CD5502">
              <w:rPr>
                <w:rFonts w:ascii="Times New Roman" w:eastAsia="Calibri" w:hAnsi="Times New Roman" w:cs="Times New Roman"/>
              </w:rPr>
              <w:t>еступления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Использование специальных медицинских и психиатрических знаний в деятельности юриста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Технико-криминалистическое обеспечение деятельности органов предварительного расследования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Назначение и производство экспертиз в правоохранительной сфере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Ведомственный и судебный 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CD5502">
              <w:rPr>
                <w:rFonts w:ascii="Times New Roman" w:eastAsia="Calibri" w:hAnsi="Times New Roman" w:cs="Times New Roman"/>
              </w:rPr>
              <w:t xml:space="preserve"> правоохранительными органами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Прокурорский надзор за органами следствия и дознания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предупреждения экономической преступности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Обеспечение прав граждан в ходе досудебного производства по уголовным делам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Охрана прав, свобод и законных интересов лиц, отбывающих уголовное наказание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Профилактическая деятельность правоохранительных органов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Вопросы профилактики преступлений против общественной безопасности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уголовного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</w:tbl>
    <w:p w:rsidR="009618C1" w:rsidRDefault="009618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8C1" w:rsidRDefault="009618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r w:rsidRPr="009618C1">
        <w:rPr>
          <w:rFonts w:ascii="Times New Roman" w:eastAsia="Times New Roman" w:hAnsi="Times New Roman" w:cs="Times New Roman"/>
          <w:i/>
          <w:u w:val="single"/>
          <w:lang w:eastAsia="ru-RU"/>
        </w:rPr>
        <w:t>42.04.01 – Реклама и связи с общественностью</w:t>
      </w:r>
      <w:r w:rsidRPr="009618C1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bookmarkStart w:id="56" w:name="код_420401_01"/>
      <w:bookmarkEnd w:id="56"/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Стратегические коммуникации в связях с общественностью и рекламе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Теория и история государства и права</w:t>
      </w:r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9618C1" w:rsidRPr="009618C1" w:rsidRDefault="009618C1" w:rsidP="009618C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9618C1" w:rsidRPr="009618C1" w:rsidTr="009618C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9618C1" w:rsidRPr="009618C1" w:rsidTr="009618C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История рекламы и связей с общественностью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Технологии рекламы и связей с общественностью в различных сферах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Планирование и реализация кампании по рекламе и связям с общественностью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социологического исследования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Основные права и свободы личности в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кросскультурном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пространстве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Современный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медиатекст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>. Язык и стиль СМИ.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Русский язык и общеобразовательные дисциплины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коммуникативной деятельности в Интернете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Консалтинг в экономике и социальной сфере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Корпоративная культура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Управление агентством рекламы и СО и службой рекламы и </w:t>
            </w:r>
            <w:proofErr w:type="gramStart"/>
            <w:r w:rsidRPr="009618C1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9618C1">
              <w:rPr>
                <w:rFonts w:ascii="Times New Roman" w:eastAsia="Calibri" w:hAnsi="Times New Roman" w:cs="Times New Roman"/>
              </w:rPr>
              <w:t xml:space="preserve"> организации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Основы менеджмента и бизнес-процессов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Основы научных исследований в профессиональной среде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Телевизионная реклама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Радиореклама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Глобальная коммуникация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618C1">
              <w:rPr>
                <w:rFonts w:ascii="Times New Roman" w:eastAsia="Calibri" w:hAnsi="Times New Roman" w:cs="Times New Roman"/>
              </w:rPr>
              <w:t>Спонсоринг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фандрайзинг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618C1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</w:tbl>
    <w:p w:rsidR="005E2758" w:rsidRDefault="005E27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758" w:rsidRDefault="005E27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5E275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5E2758" w:rsidRPr="005E2758" w:rsidRDefault="005E2758" w:rsidP="005E2758">
      <w:pPr>
        <w:tabs>
          <w:tab w:val="left" w:pos="2835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Направление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bookmarkStart w:id="57" w:name="код_430401"/>
      <w:bookmarkEnd w:id="57"/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43.04.01 – Сервис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Программа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Технологии организации логистических услуг и сервис на транспорте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Техника и технологии автомобильного транспорта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4536"/>
        <w:gridCol w:w="1275"/>
        <w:gridCol w:w="3635"/>
      </w:tblGrid>
      <w:tr w:rsidR="005E2758" w:rsidRPr="005E2758" w:rsidTr="005E2758">
        <w:trPr>
          <w:cantSplit/>
          <w:tblHeader/>
        </w:trPr>
        <w:tc>
          <w:tcPr>
            <w:tcW w:w="229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1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4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6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5E2758" w:rsidRPr="005E2758" w:rsidTr="005E2758">
        <w:trPr>
          <w:cantSplit/>
          <w:tblHeader/>
        </w:trPr>
        <w:tc>
          <w:tcPr>
            <w:tcW w:w="229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1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4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6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организационно-управленческой деятельности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Оптимизация бизнес-процессов в сервисе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исследований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в сервисе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и управление сервисной средой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сервиса на транспорте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Мультимодальные</w:t>
            </w:r>
            <w:proofErr w:type="spellEnd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 xml:space="preserve"> перевозки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международных перевозок и экспедирования грузов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транспортно-логистические комплексы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Методология проектирования транспортно-логистических систем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Проектирование логистики складских и распределительных центров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Интеллектуальные транспортные системы в логистике и управлении цепями поставок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автоматизированной идентификации и обработки материальных потоков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Логистическая инфраструктура в транспортных системах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Управление материальными потоками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Организационно управленческая деятельность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1C161B" w:rsidRDefault="001C16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148E9" w:rsidRPr="001148E9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EC4C9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B404B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148E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148E9" w:rsidRPr="00B404B5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404B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1148E9" w:rsidRPr="00B404B5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bookmarkStart w:id="58" w:name="код_540401"/>
      <w:bookmarkEnd w:id="58"/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54.04.01 – Дизайн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Дизайн среды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Дизайн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1148E9" w:rsidRPr="001148E9" w:rsidTr="001148E9">
        <w:trPr>
          <w:cantSplit/>
          <w:tblHeader/>
        </w:trPr>
        <w:tc>
          <w:tcPr>
            <w:tcW w:w="197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1148E9" w:rsidRPr="001148E9" w:rsidTr="001148E9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аспекты в дизайне среды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и методология  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дизайн-проектирования</w:t>
            </w:r>
            <w:proofErr w:type="gramEnd"/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Организационные, правовые и экономические основы архитектурн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дизайнерской деятельности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Мультимедийные и компьютерные технологии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Творческий процесс дизайнера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Рисунок и живопись в проектной культуре дизайна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Инженерная инфраструктура объектов архитектурной среды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в дизайне</w:t>
            </w:r>
          </w:p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Пластическое формообразование в архитектуре и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и материалы  в средовом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Архитектурно-дизайнерское проектирование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Колористика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города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Светодизайн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городских и интерьерных пространств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средства визуальной коммуникации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исследования и использования исторического наследия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</w:tbl>
    <w:p w:rsidR="001148E9" w:rsidRPr="001148E9" w:rsidRDefault="001148E9" w:rsidP="0011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48E9" w:rsidRPr="001148E9" w:rsidSect="009068A5">
      <w:headerReference w:type="default" r:id="rId9"/>
      <w:pgSz w:w="11906" w:h="16838"/>
      <w:pgMar w:top="1134" w:right="709" w:bottom="425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9D" w:rsidRDefault="00A8289D" w:rsidP="00FA59D0">
      <w:pPr>
        <w:spacing w:after="0" w:line="240" w:lineRule="auto"/>
      </w:pPr>
      <w:r>
        <w:separator/>
      </w:r>
    </w:p>
  </w:endnote>
  <w:endnote w:type="continuationSeparator" w:id="0">
    <w:p w:rsidR="00A8289D" w:rsidRDefault="00A8289D" w:rsidP="00FA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9D" w:rsidRDefault="00A8289D" w:rsidP="00FA59D0">
      <w:pPr>
        <w:spacing w:after="0" w:line="240" w:lineRule="auto"/>
      </w:pPr>
      <w:r>
        <w:separator/>
      </w:r>
    </w:p>
  </w:footnote>
  <w:footnote w:type="continuationSeparator" w:id="0">
    <w:p w:rsidR="00A8289D" w:rsidRDefault="00A8289D" w:rsidP="00FA59D0">
      <w:pPr>
        <w:spacing w:after="0" w:line="240" w:lineRule="auto"/>
      </w:pPr>
      <w:r>
        <w:continuationSeparator/>
      </w:r>
    </w:p>
  </w:footnote>
  <w:footnote w:id="1">
    <w:p w:rsidR="00E81039" w:rsidRDefault="00E81039" w:rsidP="00FA59D0">
      <w:pPr>
        <w:pStyle w:val="a3"/>
      </w:pPr>
      <w:r>
        <w:rPr>
          <w:rStyle w:val="a5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  <w:footnote w:id="2">
    <w:p w:rsidR="00E81039" w:rsidRDefault="00E81039" w:rsidP="00FA59D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b/>
          <w:sz w:val="18"/>
          <w:szCs w:val="18"/>
        </w:rPr>
        <w:t>В</w:t>
      </w:r>
      <w:r w:rsidRPr="00674834">
        <w:rPr>
          <w:b/>
          <w:sz w:val="18"/>
          <w:szCs w:val="18"/>
        </w:rPr>
        <w:t>ыпускающая кафедра</w:t>
      </w:r>
      <w:r w:rsidRPr="00674834">
        <w:rPr>
          <w:sz w:val="18"/>
          <w:szCs w:val="18"/>
        </w:rPr>
        <w:t xml:space="preserve"> – кафедра, ответственная за реализацию образовательной программы (кафедра, на которой завершается учебный процесс в вузе, и которая готовит студентов к государственной итоговой аттестации).</w:t>
      </w:r>
    </w:p>
    <w:p w:rsidR="00E81039" w:rsidRDefault="00E81039" w:rsidP="00FA59D0">
      <w:pPr>
        <w:pStyle w:val="a3"/>
        <w:jc w:val="both"/>
      </w:pPr>
      <w:r>
        <w:rPr>
          <w:rStyle w:val="a5"/>
        </w:rPr>
        <w:t>3</w:t>
      </w:r>
      <w:r>
        <w:t xml:space="preserve"> </w:t>
      </w:r>
      <w:r w:rsidRPr="00FC046D">
        <w:rPr>
          <w:sz w:val="18"/>
          <w:szCs w:val="18"/>
        </w:rPr>
        <w:t>О – дисциплина обязательной части;</w:t>
      </w:r>
      <w:r>
        <w:t xml:space="preserve"> </w:t>
      </w:r>
      <w:proofErr w:type="gramStart"/>
      <w:r w:rsidRPr="00160FD0">
        <w:rPr>
          <w:sz w:val="18"/>
          <w:szCs w:val="18"/>
        </w:rPr>
        <w:t>В</w:t>
      </w:r>
      <w:proofErr w:type="gramEnd"/>
      <w:r w:rsidRPr="00160FD0">
        <w:rPr>
          <w:sz w:val="18"/>
          <w:szCs w:val="18"/>
        </w:rPr>
        <w:t xml:space="preserve"> – </w:t>
      </w:r>
      <w:proofErr w:type="gramStart"/>
      <w:r w:rsidRPr="00160FD0">
        <w:rPr>
          <w:sz w:val="18"/>
          <w:szCs w:val="18"/>
        </w:rPr>
        <w:t>дисциплина</w:t>
      </w:r>
      <w:proofErr w:type="gramEnd"/>
      <w:r w:rsidRPr="00160FD0">
        <w:rPr>
          <w:sz w:val="18"/>
          <w:szCs w:val="18"/>
        </w:rPr>
        <w:t xml:space="preserve"> вариативной части</w:t>
      </w:r>
      <w:r>
        <w:rPr>
          <w:sz w:val="18"/>
          <w:szCs w:val="18"/>
        </w:rPr>
        <w:t xml:space="preserve"> или части, формируемой участниками образовательных отношений</w:t>
      </w:r>
      <w:r w:rsidRPr="00160FD0">
        <w:rPr>
          <w:sz w:val="18"/>
          <w:szCs w:val="18"/>
        </w:rPr>
        <w:t>; ДВ – элективная дисциплина</w:t>
      </w:r>
      <w:r>
        <w:rPr>
          <w:sz w:val="18"/>
          <w:szCs w:val="18"/>
        </w:rPr>
        <w:t xml:space="preserve"> (дисциплина по выбору обучающихся); Ф – факультативная дисциплина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39" w:rsidRPr="009068A5" w:rsidRDefault="00E81039" w:rsidP="009068A5">
    <w:pPr>
      <w:spacing w:after="0" w:line="240" w:lineRule="auto"/>
      <w:jc w:val="center"/>
      <w:rPr>
        <w:rFonts w:ascii="Times New Roman" w:eastAsia="Times New Roman" w:hAnsi="Times New Roman" w:cs="Times New Roman"/>
        <w:caps/>
        <w:sz w:val="14"/>
        <w:szCs w:val="14"/>
        <w:lang w:eastAsia="ru-RU"/>
      </w:rPr>
    </w:pPr>
    <w:r w:rsidRPr="009068A5">
      <w:rPr>
        <w:rFonts w:ascii="Times New Roman" w:eastAsia="Times New Roman" w:hAnsi="Times New Roman" w:cs="Times New Roman"/>
        <w:caps/>
        <w:sz w:val="14"/>
        <w:szCs w:val="14"/>
        <w:lang w:eastAsia="ru-RU"/>
      </w:rPr>
      <w:t xml:space="preserve">Реестр </w:t>
    </w:r>
  </w:p>
  <w:p w:rsidR="00E81039" w:rsidRPr="009068A5" w:rsidRDefault="00E81039" w:rsidP="009068A5">
    <w:pPr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  <w:lang w:eastAsia="ru-RU"/>
      </w:rPr>
    </w:pPr>
    <w:r w:rsidRPr="009068A5">
      <w:rPr>
        <w:rFonts w:ascii="Times New Roman" w:eastAsia="Times New Roman" w:hAnsi="Times New Roman" w:cs="Times New Roman"/>
        <w:sz w:val="14"/>
        <w:szCs w:val="14"/>
        <w:lang w:eastAsia="ru-RU"/>
      </w:rPr>
      <w:t>учебных дисциплин, преподаваемых в ФГБОУ ВО «ТГТУ» в рамках программ магистратуры</w:t>
    </w:r>
  </w:p>
  <w:p w:rsidR="00E81039" w:rsidRPr="009068A5" w:rsidRDefault="00E81039" w:rsidP="009068A5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6"/>
        <w:szCs w:val="6"/>
        <w:lang w:eastAsia="ru-RU"/>
      </w:rPr>
    </w:pPr>
  </w:p>
  <w:p w:rsidR="00E81039" w:rsidRDefault="00E810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AB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94A91"/>
    <w:multiLevelType w:val="hybridMultilevel"/>
    <w:tmpl w:val="B5E0CC72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B7A27"/>
    <w:multiLevelType w:val="multilevel"/>
    <w:tmpl w:val="F42CE4C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117E53"/>
    <w:multiLevelType w:val="hybridMultilevel"/>
    <w:tmpl w:val="2FDC98D2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BB6013"/>
    <w:multiLevelType w:val="multilevel"/>
    <w:tmpl w:val="14BA7A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D4B1AA1"/>
    <w:multiLevelType w:val="hybridMultilevel"/>
    <w:tmpl w:val="8BD6FF78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B5173"/>
    <w:multiLevelType w:val="hybridMultilevel"/>
    <w:tmpl w:val="CFE0487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A556DF"/>
    <w:multiLevelType w:val="hybridMultilevel"/>
    <w:tmpl w:val="0638CEF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7A2657"/>
    <w:multiLevelType w:val="hybridMultilevel"/>
    <w:tmpl w:val="AF388BA4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7D1A7E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463DC9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9D347A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60DB6"/>
    <w:multiLevelType w:val="hybridMultilevel"/>
    <w:tmpl w:val="405C8E2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75358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A4400"/>
    <w:multiLevelType w:val="hybridMultilevel"/>
    <w:tmpl w:val="D65AE870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251012"/>
    <w:multiLevelType w:val="hybridMultilevel"/>
    <w:tmpl w:val="8B387402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B00B1"/>
    <w:multiLevelType w:val="hybridMultilevel"/>
    <w:tmpl w:val="2E48E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B6203"/>
    <w:multiLevelType w:val="hybridMultilevel"/>
    <w:tmpl w:val="BB927B8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8711F0"/>
    <w:multiLevelType w:val="hybridMultilevel"/>
    <w:tmpl w:val="8E420F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245408"/>
    <w:multiLevelType w:val="hybridMultilevel"/>
    <w:tmpl w:val="E9F614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7041C8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D86A24"/>
    <w:multiLevelType w:val="hybridMultilevel"/>
    <w:tmpl w:val="2E48E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94129F"/>
    <w:multiLevelType w:val="hybridMultilevel"/>
    <w:tmpl w:val="207A316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F16DDA"/>
    <w:multiLevelType w:val="hybridMultilevel"/>
    <w:tmpl w:val="425874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8BB2C2C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E6D05"/>
    <w:multiLevelType w:val="hybridMultilevel"/>
    <w:tmpl w:val="5066CB04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664DDA"/>
    <w:multiLevelType w:val="hybridMultilevel"/>
    <w:tmpl w:val="C01CA82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570B3A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3E376C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F1AF7"/>
    <w:multiLevelType w:val="multilevel"/>
    <w:tmpl w:val="65BC3398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5100906"/>
    <w:multiLevelType w:val="hybridMultilevel"/>
    <w:tmpl w:val="7FBE0086"/>
    <w:lvl w:ilvl="0" w:tplc="5630E2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9D32B8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2F4FDD"/>
    <w:multiLevelType w:val="hybridMultilevel"/>
    <w:tmpl w:val="54BE632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6008DA"/>
    <w:multiLevelType w:val="hybridMultilevel"/>
    <w:tmpl w:val="87CAEA4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BE623F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2D37B8"/>
    <w:multiLevelType w:val="hybridMultilevel"/>
    <w:tmpl w:val="92FEB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285583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3A7E56"/>
    <w:multiLevelType w:val="hybridMultilevel"/>
    <w:tmpl w:val="0F825166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06036A"/>
    <w:multiLevelType w:val="hybridMultilevel"/>
    <w:tmpl w:val="38243EC4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4B266A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B1628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2C0B9A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CE546B"/>
    <w:multiLevelType w:val="hybridMultilevel"/>
    <w:tmpl w:val="6D7A76C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434CC3"/>
    <w:multiLevelType w:val="hybridMultilevel"/>
    <w:tmpl w:val="0F825166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B45D84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B9360D"/>
    <w:multiLevelType w:val="hybridMultilevel"/>
    <w:tmpl w:val="92FEB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47FD6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2A7329"/>
    <w:multiLevelType w:val="hybridMultilevel"/>
    <w:tmpl w:val="6D7A76C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B0305D1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FA7652"/>
    <w:multiLevelType w:val="hybridMultilevel"/>
    <w:tmpl w:val="EB4A180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271506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DAA2DE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0"/>
  </w:num>
  <w:num w:numId="12">
    <w:abstractNumId w:val="2"/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3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3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3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28"/>
  </w:num>
  <w:num w:numId="33">
    <w:abstractNumId w:val="16"/>
  </w:num>
  <w:num w:numId="34">
    <w:abstractNumId w:val="26"/>
  </w:num>
  <w:num w:numId="35">
    <w:abstractNumId w:val="45"/>
  </w:num>
  <w:num w:numId="36">
    <w:abstractNumId w:val="1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43"/>
  </w:num>
  <w:num w:numId="41">
    <w:abstractNumId w:val="49"/>
  </w:num>
  <w:num w:numId="42">
    <w:abstractNumId w:val="51"/>
  </w:num>
  <w:num w:numId="43">
    <w:abstractNumId w:val="13"/>
  </w:num>
  <w:num w:numId="44">
    <w:abstractNumId w:val="44"/>
  </w:num>
  <w:num w:numId="45">
    <w:abstractNumId w:val="15"/>
  </w:num>
  <w:num w:numId="46">
    <w:abstractNumId w:val="0"/>
  </w:num>
  <w:num w:numId="47">
    <w:abstractNumId w:val="39"/>
  </w:num>
  <w:num w:numId="48">
    <w:abstractNumId w:val="47"/>
  </w:num>
  <w:num w:numId="49">
    <w:abstractNumId w:val="31"/>
  </w:num>
  <w:num w:numId="50">
    <w:abstractNumId w:val="53"/>
  </w:num>
  <w:num w:numId="51">
    <w:abstractNumId w:val="34"/>
  </w:num>
  <w:num w:numId="52">
    <w:abstractNumId w:val="11"/>
  </w:num>
  <w:num w:numId="53">
    <w:abstractNumId w:val="42"/>
  </w:num>
  <w:num w:numId="54">
    <w:abstractNumId w:val="30"/>
  </w:num>
  <w:num w:numId="55">
    <w:abstractNumId w:val="25"/>
  </w:num>
  <w:num w:numId="56">
    <w:abstractNumId w:val="24"/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76"/>
    <w:rsid w:val="000176BD"/>
    <w:rsid w:val="0004192D"/>
    <w:rsid w:val="00044FCC"/>
    <w:rsid w:val="00045155"/>
    <w:rsid w:val="00060E4B"/>
    <w:rsid w:val="0006160F"/>
    <w:rsid w:val="000645C2"/>
    <w:rsid w:val="00072AD2"/>
    <w:rsid w:val="0008588F"/>
    <w:rsid w:val="000B6CDC"/>
    <w:rsid w:val="001148E9"/>
    <w:rsid w:val="00116668"/>
    <w:rsid w:val="001309B4"/>
    <w:rsid w:val="001340F3"/>
    <w:rsid w:val="0016468C"/>
    <w:rsid w:val="001757AC"/>
    <w:rsid w:val="001831FF"/>
    <w:rsid w:val="00191B21"/>
    <w:rsid w:val="001C151F"/>
    <w:rsid w:val="001C161B"/>
    <w:rsid w:val="001D44AF"/>
    <w:rsid w:val="001F0E4E"/>
    <w:rsid w:val="001F66CB"/>
    <w:rsid w:val="0021437A"/>
    <w:rsid w:val="00233DC7"/>
    <w:rsid w:val="00237586"/>
    <w:rsid w:val="00243863"/>
    <w:rsid w:val="00287729"/>
    <w:rsid w:val="00295776"/>
    <w:rsid w:val="002B5074"/>
    <w:rsid w:val="002B582E"/>
    <w:rsid w:val="002C2376"/>
    <w:rsid w:val="002E0DF1"/>
    <w:rsid w:val="002F15BB"/>
    <w:rsid w:val="00303C51"/>
    <w:rsid w:val="003A648D"/>
    <w:rsid w:val="003B2926"/>
    <w:rsid w:val="003C3C0E"/>
    <w:rsid w:val="003E0E36"/>
    <w:rsid w:val="00415457"/>
    <w:rsid w:val="00441D5C"/>
    <w:rsid w:val="00445D4E"/>
    <w:rsid w:val="004540FD"/>
    <w:rsid w:val="00457764"/>
    <w:rsid w:val="00463350"/>
    <w:rsid w:val="0049051F"/>
    <w:rsid w:val="004B6E2F"/>
    <w:rsid w:val="004E11A7"/>
    <w:rsid w:val="005068F5"/>
    <w:rsid w:val="00516402"/>
    <w:rsid w:val="00535B93"/>
    <w:rsid w:val="00564333"/>
    <w:rsid w:val="00594A0B"/>
    <w:rsid w:val="005A4437"/>
    <w:rsid w:val="005E2758"/>
    <w:rsid w:val="005E69FF"/>
    <w:rsid w:val="00611C76"/>
    <w:rsid w:val="00621324"/>
    <w:rsid w:val="00635BC2"/>
    <w:rsid w:val="00637927"/>
    <w:rsid w:val="00673B88"/>
    <w:rsid w:val="006D30A0"/>
    <w:rsid w:val="006D407C"/>
    <w:rsid w:val="006E78D2"/>
    <w:rsid w:val="00720C86"/>
    <w:rsid w:val="00742B73"/>
    <w:rsid w:val="007B1E3F"/>
    <w:rsid w:val="007F5B37"/>
    <w:rsid w:val="0080098F"/>
    <w:rsid w:val="00801DD2"/>
    <w:rsid w:val="00814BAE"/>
    <w:rsid w:val="00821795"/>
    <w:rsid w:val="00823215"/>
    <w:rsid w:val="008B68DF"/>
    <w:rsid w:val="009027BE"/>
    <w:rsid w:val="009068A5"/>
    <w:rsid w:val="009159B4"/>
    <w:rsid w:val="00923A2F"/>
    <w:rsid w:val="00924A0B"/>
    <w:rsid w:val="009618C1"/>
    <w:rsid w:val="00984437"/>
    <w:rsid w:val="00990FF8"/>
    <w:rsid w:val="00996A42"/>
    <w:rsid w:val="009E2303"/>
    <w:rsid w:val="009F3FAC"/>
    <w:rsid w:val="00A13DE1"/>
    <w:rsid w:val="00A52AFC"/>
    <w:rsid w:val="00A8289D"/>
    <w:rsid w:val="00A94CE5"/>
    <w:rsid w:val="00A9630F"/>
    <w:rsid w:val="00AA5A03"/>
    <w:rsid w:val="00AB2A76"/>
    <w:rsid w:val="00AB5E55"/>
    <w:rsid w:val="00AB6FA7"/>
    <w:rsid w:val="00AD636E"/>
    <w:rsid w:val="00B077F6"/>
    <w:rsid w:val="00B404B5"/>
    <w:rsid w:val="00B63308"/>
    <w:rsid w:val="00B65551"/>
    <w:rsid w:val="00B946C4"/>
    <w:rsid w:val="00BA6946"/>
    <w:rsid w:val="00C03108"/>
    <w:rsid w:val="00C6527F"/>
    <w:rsid w:val="00CA5DC4"/>
    <w:rsid w:val="00CB3F23"/>
    <w:rsid w:val="00CB4216"/>
    <w:rsid w:val="00CB4568"/>
    <w:rsid w:val="00CD5502"/>
    <w:rsid w:val="00D21AA0"/>
    <w:rsid w:val="00D255C9"/>
    <w:rsid w:val="00D46E1D"/>
    <w:rsid w:val="00D51C58"/>
    <w:rsid w:val="00D5494A"/>
    <w:rsid w:val="00D853A0"/>
    <w:rsid w:val="00DF646D"/>
    <w:rsid w:val="00E0753B"/>
    <w:rsid w:val="00E37D96"/>
    <w:rsid w:val="00E50B34"/>
    <w:rsid w:val="00E51216"/>
    <w:rsid w:val="00E6064F"/>
    <w:rsid w:val="00E71216"/>
    <w:rsid w:val="00E81039"/>
    <w:rsid w:val="00EC4C93"/>
    <w:rsid w:val="00EE2667"/>
    <w:rsid w:val="00EE385C"/>
    <w:rsid w:val="00EF3B0F"/>
    <w:rsid w:val="00F213E4"/>
    <w:rsid w:val="00F44B87"/>
    <w:rsid w:val="00F67B48"/>
    <w:rsid w:val="00F8144A"/>
    <w:rsid w:val="00FA59D0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A59D0"/>
    <w:rPr>
      <w:vertAlign w:val="superscript"/>
    </w:rPr>
  </w:style>
  <w:style w:type="paragraph" w:customStyle="1" w:styleId="a6">
    <w:name w:val="Знак Знак Знак"/>
    <w:basedOn w:val="a"/>
    <w:rsid w:val="00FA59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A5"/>
  </w:style>
  <w:style w:type="paragraph" w:styleId="a9">
    <w:name w:val="footer"/>
    <w:basedOn w:val="a"/>
    <w:link w:val="aa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A5"/>
  </w:style>
  <w:style w:type="paragraph" w:customStyle="1" w:styleId="ab">
    <w:name w:val="Знак Знак Знак"/>
    <w:basedOn w:val="a"/>
    <w:rsid w:val="002E0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 Знак Знак"/>
    <w:basedOn w:val="a"/>
    <w:rsid w:val="001148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"/>
    <w:basedOn w:val="a"/>
    <w:rsid w:val="001D44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E0E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44FCC"/>
    <w:rPr>
      <w:color w:val="800080" w:themeColor="followedHyperlink"/>
      <w:u w:val="single"/>
    </w:rPr>
  </w:style>
  <w:style w:type="paragraph" w:customStyle="1" w:styleId="af0">
    <w:name w:val="Знак Знак Знак"/>
    <w:basedOn w:val="a"/>
    <w:rsid w:val="005E69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 Знак"/>
    <w:basedOn w:val="a"/>
    <w:rsid w:val="00B946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Обычный1"/>
    <w:rsid w:val="002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"/>
    <w:basedOn w:val="a"/>
    <w:rsid w:val="00AB5E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"/>
    <w:basedOn w:val="a"/>
    <w:rsid w:val="00611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"/>
    <w:basedOn w:val="a"/>
    <w:rsid w:val="003C3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rsid w:val="00A94C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"/>
    <w:basedOn w:val="a"/>
    <w:rsid w:val="001309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"/>
    <w:basedOn w:val="a"/>
    <w:rsid w:val="00E37D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C65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A59D0"/>
    <w:rPr>
      <w:vertAlign w:val="superscript"/>
    </w:rPr>
  </w:style>
  <w:style w:type="paragraph" w:customStyle="1" w:styleId="a6">
    <w:name w:val="Знак Знак Знак"/>
    <w:basedOn w:val="a"/>
    <w:rsid w:val="00FA59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A5"/>
  </w:style>
  <w:style w:type="paragraph" w:styleId="a9">
    <w:name w:val="footer"/>
    <w:basedOn w:val="a"/>
    <w:link w:val="aa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A5"/>
  </w:style>
  <w:style w:type="paragraph" w:customStyle="1" w:styleId="ab">
    <w:name w:val="Знак Знак Знак"/>
    <w:basedOn w:val="a"/>
    <w:rsid w:val="002E0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 Знак Знак"/>
    <w:basedOn w:val="a"/>
    <w:rsid w:val="001148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"/>
    <w:basedOn w:val="a"/>
    <w:rsid w:val="001D44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E0E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44FCC"/>
    <w:rPr>
      <w:color w:val="800080" w:themeColor="followedHyperlink"/>
      <w:u w:val="single"/>
    </w:rPr>
  </w:style>
  <w:style w:type="paragraph" w:customStyle="1" w:styleId="af0">
    <w:name w:val="Знак Знак Знак"/>
    <w:basedOn w:val="a"/>
    <w:rsid w:val="005E69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 Знак"/>
    <w:basedOn w:val="a"/>
    <w:rsid w:val="00B946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Обычный1"/>
    <w:rsid w:val="002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"/>
    <w:basedOn w:val="a"/>
    <w:rsid w:val="00AB5E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"/>
    <w:basedOn w:val="a"/>
    <w:rsid w:val="00611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"/>
    <w:basedOn w:val="a"/>
    <w:rsid w:val="003C3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rsid w:val="00A94C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"/>
    <w:basedOn w:val="a"/>
    <w:rsid w:val="001309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"/>
    <w:basedOn w:val="a"/>
    <w:rsid w:val="00E37D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C6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FE00-FA0A-417A-BF52-04344045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23384</Words>
  <Characters>133292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</dc:creator>
  <cp:keywords/>
  <dc:description/>
  <cp:lastModifiedBy>User</cp:lastModifiedBy>
  <cp:revision>79</cp:revision>
  <dcterms:created xsi:type="dcterms:W3CDTF">2024-06-20T12:08:00Z</dcterms:created>
  <dcterms:modified xsi:type="dcterms:W3CDTF">2026-07-09T13:09:00Z</dcterms:modified>
</cp:coreProperties>
</file>